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9C9" w:rsidRPr="005B0A89" w:rsidRDefault="00B629C9" w:rsidP="00B629C9">
      <w:pPr>
        <w:spacing w:after="120" w:line="480" w:lineRule="auto"/>
        <w:rPr>
          <w:rFonts w:ascii="Times New Roman" w:hAnsi="Times New Roman" w:cs="Times New Roman"/>
          <w:b/>
          <w:sz w:val="28"/>
          <w:szCs w:val="28"/>
          <w:u w:val="single"/>
        </w:rPr>
      </w:pPr>
      <w:bookmarkStart w:id="0" w:name="_GoBack"/>
      <w:bookmarkEnd w:id="0"/>
      <w:r w:rsidRPr="005B0A89">
        <w:rPr>
          <w:rFonts w:ascii="Times New Roman" w:hAnsi="Times New Roman" w:cs="Times New Roman"/>
          <w:b/>
          <w:sz w:val="28"/>
          <w:szCs w:val="28"/>
          <w:u w:val="single"/>
        </w:rPr>
        <w:t>ONLY IN SILENCE CAN YOU HEAR THE VOICE OF THE UNIVERSE</w:t>
      </w:r>
    </w:p>
    <w:p w:rsidR="008044E3" w:rsidRDefault="00B35982">
      <w:pPr>
        <w:spacing w:after="12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87462" cy="4574051"/>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T in the sun 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094430" cy="4579287"/>
                    </a:xfrm>
                    <a:prstGeom prst="rect">
                      <a:avLst/>
                    </a:prstGeom>
                  </pic:spPr>
                </pic:pic>
              </a:graphicData>
            </a:graphic>
          </wp:inline>
        </w:drawing>
      </w:r>
    </w:p>
    <w:p w:rsidR="006A3CAE" w:rsidRDefault="006A3CAE" w:rsidP="009D07DB">
      <w:pPr>
        <w:spacing w:after="12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Many of you may have heard of the National Radio Astronomy Observatory (NRAO) located in G</w:t>
      </w:r>
      <w:r w:rsidR="001764D9">
        <w:rPr>
          <w:rFonts w:ascii="Times New Roman" w:hAnsi="Times New Roman" w:cs="Times New Roman"/>
          <w:sz w:val="24"/>
          <w:szCs w:val="24"/>
        </w:rPr>
        <w:t>reen Bank, WV.  This facility is home to an extremely high-tech operation</w:t>
      </w:r>
      <w:r>
        <w:rPr>
          <w:rFonts w:ascii="Times New Roman" w:hAnsi="Times New Roman" w:cs="Times New Roman"/>
          <w:sz w:val="24"/>
          <w:szCs w:val="24"/>
        </w:rPr>
        <w:t xml:space="preserve"> dedicated to basic astronomy research in radio wavelengths</w:t>
      </w:r>
      <w:r w:rsidR="00AA7746">
        <w:rPr>
          <w:rFonts w:ascii="Times New Roman" w:hAnsi="Times New Roman" w:cs="Times New Roman"/>
          <w:sz w:val="24"/>
          <w:szCs w:val="24"/>
        </w:rPr>
        <w:t xml:space="preserve"> and science education and outreach to all ages</w:t>
      </w:r>
      <w:r>
        <w:rPr>
          <w:rFonts w:ascii="Times New Roman" w:hAnsi="Times New Roman" w:cs="Times New Roman"/>
          <w:sz w:val="24"/>
          <w:szCs w:val="24"/>
        </w:rPr>
        <w:t xml:space="preserve">.  Due to the extremely sensitive nature of the </w:t>
      </w:r>
      <w:r w:rsidR="00F00291">
        <w:rPr>
          <w:rFonts w:ascii="Times New Roman" w:hAnsi="Times New Roman" w:cs="Times New Roman"/>
          <w:sz w:val="24"/>
          <w:szCs w:val="24"/>
        </w:rPr>
        <w:t xml:space="preserve">equipment </w:t>
      </w:r>
      <w:r>
        <w:rPr>
          <w:rFonts w:ascii="Times New Roman" w:hAnsi="Times New Roman" w:cs="Times New Roman"/>
          <w:sz w:val="24"/>
          <w:szCs w:val="24"/>
        </w:rPr>
        <w:t>here, the area surrounding Green Bank has been protected against spurious, interfering electrical transmissions (Radio Frequency Interference, or RFI) since 1956 by the State of West Virginia, through passage of the West Virginia Radio Astronomy Zoning Act</w:t>
      </w:r>
      <w:r w:rsidR="00F00291">
        <w:rPr>
          <w:rFonts w:ascii="Times New Roman" w:hAnsi="Times New Roman" w:cs="Times New Roman"/>
          <w:sz w:val="24"/>
          <w:szCs w:val="24"/>
        </w:rPr>
        <w:t xml:space="preserve"> (WVRAZ)</w:t>
      </w:r>
      <w:r>
        <w:rPr>
          <w:rFonts w:ascii="Times New Roman" w:hAnsi="Times New Roman" w:cs="Times New Roman"/>
          <w:sz w:val="24"/>
          <w:szCs w:val="24"/>
        </w:rPr>
        <w:t>, and the Federal Government since 1958, through passage</w:t>
      </w:r>
      <w:r w:rsidR="00F00291">
        <w:rPr>
          <w:rFonts w:ascii="Times New Roman" w:hAnsi="Times New Roman" w:cs="Times New Roman"/>
          <w:sz w:val="24"/>
          <w:szCs w:val="24"/>
        </w:rPr>
        <w:t xml:space="preserve"> of the National Radio Quiet Zone (NRQZ).  Each zone protects the operations here in a different way, and these will be explained in detail further on.</w:t>
      </w:r>
    </w:p>
    <w:p w:rsidR="009D07DB" w:rsidRDefault="006A3CAE" w:rsidP="009D07DB">
      <w:pPr>
        <w:spacing w:after="12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On August 31 our </w:t>
      </w:r>
      <w:r w:rsidR="00F00291">
        <w:rPr>
          <w:rFonts w:ascii="Times New Roman" w:hAnsi="Times New Roman" w:cs="Times New Roman"/>
          <w:sz w:val="24"/>
          <w:szCs w:val="24"/>
        </w:rPr>
        <w:t>NRQZ administrator, Paulette Woody,</w:t>
      </w:r>
      <w:r w:rsidR="00804700" w:rsidRPr="009D07DB">
        <w:rPr>
          <w:rFonts w:ascii="Times New Roman" w:hAnsi="Times New Roman" w:cs="Times New Roman"/>
          <w:sz w:val="24"/>
          <w:szCs w:val="24"/>
        </w:rPr>
        <w:t xml:space="preserve"> was contacted by an amateur radio operator regarding the upcoming ARRL VHF contest that </w:t>
      </w:r>
      <w:r w:rsidR="00AA7746">
        <w:rPr>
          <w:rFonts w:ascii="Times New Roman" w:hAnsi="Times New Roman" w:cs="Times New Roman"/>
          <w:sz w:val="24"/>
          <w:szCs w:val="24"/>
        </w:rPr>
        <w:t>is</w:t>
      </w:r>
      <w:r w:rsidR="00AA7746" w:rsidRPr="009D07DB">
        <w:rPr>
          <w:rFonts w:ascii="Times New Roman" w:hAnsi="Times New Roman" w:cs="Times New Roman"/>
          <w:sz w:val="24"/>
          <w:szCs w:val="24"/>
        </w:rPr>
        <w:t xml:space="preserve"> </w:t>
      </w:r>
      <w:r w:rsidR="00804700" w:rsidRPr="009D07DB">
        <w:rPr>
          <w:rFonts w:ascii="Times New Roman" w:hAnsi="Times New Roman" w:cs="Times New Roman"/>
          <w:sz w:val="24"/>
          <w:szCs w:val="24"/>
        </w:rPr>
        <w:t xml:space="preserve">going to be held in September. </w:t>
      </w:r>
      <w:r w:rsidR="00F00291">
        <w:rPr>
          <w:rFonts w:ascii="Times New Roman" w:hAnsi="Times New Roman" w:cs="Times New Roman"/>
          <w:sz w:val="24"/>
          <w:szCs w:val="24"/>
        </w:rPr>
        <w:t xml:space="preserve">The caller explained that </w:t>
      </w:r>
      <w:r w:rsidR="00804700" w:rsidRPr="009D07DB">
        <w:rPr>
          <w:rFonts w:ascii="Times New Roman" w:hAnsi="Times New Roman" w:cs="Times New Roman"/>
          <w:sz w:val="24"/>
          <w:szCs w:val="24"/>
        </w:rPr>
        <w:t xml:space="preserve">he </w:t>
      </w:r>
      <w:r w:rsidR="00804700" w:rsidRPr="009D07DB">
        <w:rPr>
          <w:rFonts w:ascii="Times New Roman" w:hAnsi="Times New Roman" w:cs="Times New Roman"/>
          <w:sz w:val="24"/>
          <w:szCs w:val="24"/>
        </w:rPr>
        <w:lastRenderedPageBreak/>
        <w:t xml:space="preserve">was planning on operating his gear on a mountain top </w:t>
      </w:r>
      <w:r w:rsidR="00C90087" w:rsidRPr="009D07DB">
        <w:rPr>
          <w:rFonts w:ascii="Times New Roman" w:hAnsi="Times New Roman" w:cs="Times New Roman"/>
          <w:sz w:val="24"/>
          <w:szCs w:val="24"/>
        </w:rPr>
        <w:t>near the</w:t>
      </w:r>
      <w:r w:rsidR="00F00291">
        <w:rPr>
          <w:rFonts w:ascii="Times New Roman" w:hAnsi="Times New Roman" w:cs="Times New Roman"/>
          <w:sz w:val="24"/>
          <w:szCs w:val="24"/>
        </w:rPr>
        <w:t xml:space="preserve"> Green Bank Observatory, on </w:t>
      </w:r>
      <w:r w:rsidR="00804700" w:rsidRPr="009D07DB">
        <w:rPr>
          <w:rFonts w:ascii="Times New Roman" w:hAnsi="Times New Roman" w:cs="Times New Roman"/>
          <w:sz w:val="24"/>
          <w:szCs w:val="24"/>
        </w:rPr>
        <w:t>Barton Knob</w:t>
      </w:r>
      <w:r w:rsidR="00590AA9" w:rsidRPr="009D07DB">
        <w:rPr>
          <w:rFonts w:ascii="Times New Roman" w:hAnsi="Times New Roman" w:cs="Times New Roman"/>
          <w:sz w:val="24"/>
          <w:szCs w:val="24"/>
        </w:rPr>
        <w:t xml:space="preserve"> in WV</w:t>
      </w:r>
      <w:r w:rsidR="00804700" w:rsidRPr="009D07DB">
        <w:rPr>
          <w:rFonts w:ascii="Times New Roman" w:hAnsi="Times New Roman" w:cs="Times New Roman"/>
          <w:sz w:val="24"/>
          <w:szCs w:val="24"/>
        </w:rPr>
        <w:t>.</w:t>
      </w:r>
      <w:r w:rsidR="00F00291">
        <w:rPr>
          <w:rFonts w:ascii="Times New Roman" w:hAnsi="Times New Roman" w:cs="Times New Roman"/>
          <w:sz w:val="24"/>
          <w:szCs w:val="24"/>
        </w:rPr>
        <w:t xml:space="preserve"> </w:t>
      </w:r>
      <w:r w:rsidR="00804700" w:rsidRPr="009D07DB">
        <w:rPr>
          <w:rFonts w:ascii="Times New Roman" w:hAnsi="Times New Roman" w:cs="Times New Roman"/>
          <w:sz w:val="24"/>
          <w:szCs w:val="24"/>
        </w:rPr>
        <w:t xml:space="preserve"> </w:t>
      </w:r>
      <w:r w:rsidR="00C90087" w:rsidRPr="009D07DB">
        <w:rPr>
          <w:rFonts w:ascii="Times New Roman" w:hAnsi="Times New Roman" w:cs="Times New Roman"/>
          <w:sz w:val="24"/>
          <w:szCs w:val="24"/>
        </w:rPr>
        <w:t>He</w:t>
      </w:r>
      <w:r w:rsidR="00F00291">
        <w:rPr>
          <w:rFonts w:ascii="Times New Roman" w:hAnsi="Times New Roman" w:cs="Times New Roman"/>
          <w:sz w:val="24"/>
          <w:szCs w:val="24"/>
        </w:rPr>
        <w:t xml:space="preserve"> wanted to inquire </w:t>
      </w:r>
      <w:r w:rsidR="00C90087" w:rsidRPr="009D07DB">
        <w:rPr>
          <w:rFonts w:ascii="Times New Roman" w:hAnsi="Times New Roman" w:cs="Times New Roman"/>
          <w:sz w:val="24"/>
          <w:szCs w:val="24"/>
        </w:rPr>
        <w:t xml:space="preserve">if his operation would be a problem for the Observatory; he didn’t want to interfere with our observations. </w:t>
      </w:r>
    </w:p>
    <w:p w:rsidR="00590AA9" w:rsidRDefault="00F00291" w:rsidP="009D07DB">
      <w:pPr>
        <w:spacing w:after="120" w:line="480" w:lineRule="auto"/>
        <w:ind w:firstLine="720"/>
        <w:rPr>
          <w:rFonts w:ascii="Times New Roman" w:hAnsi="Times New Roman" w:cs="Times New Roman"/>
          <w:sz w:val="24"/>
          <w:szCs w:val="24"/>
        </w:rPr>
      </w:pPr>
      <w:r>
        <w:rPr>
          <w:rFonts w:ascii="Times New Roman" w:hAnsi="Times New Roman" w:cs="Times New Roman"/>
          <w:sz w:val="24"/>
          <w:szCs w:val="24"/>
        </w:rPr>
        <w:t>This</w:t>
      </w:r>
      <w:r w:rsidR="009D07DB">
        <w:rPr>
          <w:rFonts w:ascii="Times New Roman" w:hAnsi="Times New Roman" w:cs="Times New Roman"/>
          <w:sz w:val="24"/>
          <w:szCs w:val="24"/>
        </w:rPr>
        <w:t xml:space="preserve"> started a discussion where </w:t>
      </w:r>
      <w:r>
        <w:rPr>
          <w:rFonts w:ascii="Times New Roman" w:hAnsi="Times New Roman" w:cs="Times New Roman"/>
          <w:sz w:val="24"/>
          <w:szCs w:val="24"/>
        </w:rPr>
        <w:t>the</w:t>
      </w:r>
      <w:r w:rsidR="00C90087" w:rsidRPr="009D07DB">
        <w:rPr>
          <w:rFonts w:ascii="Times New Roman" w:hAnsi="Times New Roman" w:cs="Times New Roman"/>
          <w:sz w:val="24"/>
          <w:szCs w:val="24"/>
        </w:rPr>
        <w:t xml:space="preserve"> typical questions relating to coordination</w:t>
      </w:r>
      <w:r>
        <w:rPr>
          <w:rFonts w:ascii="Times New Roman" w:hAnsi="Times New Roman" w:cs="Times New Roman"/>
          <w:sz w:val="24"/>
          <w:szCs w:val="24"/>
        </w:rPr>
        <w:t xml:space="preserve"> were asked</w:t>
      </w:r>
      <w:r w:rsidR="00C90087" w:rsidRPr="009D07DB">
        <w:rPr>
          <w:rFonts w:ascii="Times New Roman" w:hAnsi="Times New Roman" w:cs="Times New Roman"/>
          <w:sz w:val="24"/>
          <w:szCs w:val="24"/>
        </w:rPr>
        <w:t xml:space="preserve">, </w:t>
      </w:r>
      <w:r>
        <w:rPr>
          <w:rFonts w:ascii="Times New Roman" w:hAnsi="Times New Roman" w:cs="Times New Roman"/>
          <w:sz w:val="24"/>
          <w:szCs w:val="24"/>
        </w:rPr>
        <w:t>and led to the explanation of</w:t>
      </w:r>
      <w:r w:rsidR="00C90087" w:rsidRPr="009D07DB">
        <w:rPr>
          <w:rFonts w:ascii="Times New Roman" w:hAnsi="Times New Roman" w:cs="Times New Roman"/>
          <w:sz w:val="24"/>
          <w:szCs w:val="24"/>
        </w:rPr>
        <w:t xml:space="preserve"> the difference between the federal and state </w:t>
      </w:r>
      <w:r>
        <w:rPr>
          <w:rFonts w:ascii="Times New Roman" w:hAnsi="Times New Roman" w:cs="Times New Roman"/>
          <w:sz w:val="24"/>
          <w:szCs w:val="24"/>
        </w:rPr>
        <w:t>regulations under the NRQZ</w:t>
      </w:r>
      <w:r w:rsidR="00C90087" w:rsidRPr="009D07DB">
        <w:rPr>
          <w:rFonts w:ascii="Times New Roman" w:hAnsi="Times New Roman" w:cs="Times New Roman"/>
          <w:sz w:val="24"/>
          <w:szCs w:val="24"/>
        </w:rPr>
        <w:t xml:space="preserve"> rule</w:t>
      </w:r>
      <w:r>
        <w:rPr>
          <w:rFonts w:ascii="Times New Roman" w:hAnsi="Times New Roman" w:cs="Times New Roman"/>
          <w:sz w:val="24"/>
          <w:szCs w:val="24"/>
        </w:rPr>
        <w:t>s and the WVRAZ</w:t>
      </w:r>
      <w:r w:rsidR="001764D9">
        <w:rPr>
          <w:rFonts w:ascii="Times New Roman" w:hAnsi="Times New Roman" w:cs="Times New Roman"/>
          <w:sz w:val="24"/>
          <w:szCs w:val="24"/>
        </w:rPr>
        <w:t xml:space="preserve"> code</w:t>
      </w:r>
      <w:r w:rsidR="00C90087" w:rsidRPr="009D07DB">
        <w:rPr>
          <w:rFonts w:ascii="Times New Roman" w:hAnsi="Times New Roman" w:cs="Times New Roman"/>
          <w:sz w:val="24"/>
          <w:szCs w:val="24"/>
        </w:rPr>
        <w:t xml:space="preserve">. </w:t>
      </w:r>
      <w:r>
        <w:rPr>
          <w:rFonts w:ascii="Times New Roman" w:hAnsi="Times New Roman" w:cs="Times New Roman"/>
          <w:sz w:val="24"/>
          <w:szCs w:val="24"/>
        </w:rPr>
        <w:t xml:space="preserve"> After discussing</w:t>
      </w:r>
      <w:r w:rsidR="00C90087" w:rsidRPr="009D07DB">
        <w:rPr>
          <w:rFonts w:ascii="Times New Roman" w:hAnsi="Times New Roman" w:cs="Times New Roman"/>
          <w:sz w:val="24"/>
          <w:szCs w:val="24"/>
        </w:rPr>
        <w:t xml:space="preserve"> his pro</w:t>
      </w:r>
      <w:r>
        <w:rPr>
          <w:rFonts w:ascii="Times New Roman" w:hAnsi="Times New Roman" w:cs="Times New Roman"/>
          <w:sz w:val="24"/>
          <w:szCs w:val="24"/>
        </w:rPr>
        <w:t xml:space="preserve">posed, temporary installation, it was clear that we would </w:t>
      </w:r>
      <w:r w:rsidR="00C90087" w:rsidRPr="009D07DB">
        <w:rPr>
          <w:rFonts w:ascii="Times New Roman" w:hAnsi="Times New Roman" w:cs="Times New Roman"/>
          <w:sz w:val="24"/>
          <w:szCs w:val="24"/>
        </w:rPr>
        <w:t>put out an Observer Alert which would advise astronomers and telescope operations of the potential interference due to th</w:t>
      </w:r>
      <w:r w:rsidR="00D734C2" w:rsidRPr="009D07DB">
        <w:rPr>
          <w:rFonts w:ascii="Times New Roman" w:hAnsi="Times New Roman" w:cs="Times New Roman"/>
          <w:sz w:val="24"/>
          <w:szCs w:val="24"/>
        </w:rPr>
        <w:t xml:space="preserve">e contest. </w:t>
      </w:r>
    </w:p>
    <w:p w:rsidR="009D07DB" w:rsidRDefault="009D07DB" w:rsidP="009D07DB">
      <w:pPr>
        <w:spacing w:after="12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sending out the Observer Alert, our </w:t>
      </w:r>
      <w:r w:rsidR="00AA7746">
        <w:rPr>
          <w:rFonts w:ascii="Times New Roman" w:hAnsi="Times New Roman" w:cs="Times New Roman"/>
          <w:sz w:val="24"/>
          <w:szCs w:val="24"/>
        </w:rPr>
        <w:t xml:space="preserve">Head of Scientific Operations </w:t>
      </w:r>
      <w:r>
        <w:rPr>
          <w:rFonts w:ascii="Times New Roman" w:hAnsi="Times New Roman" w:cs="Times New Roman"/>
          <w:sz w:val="24"/>
          <w:szCs w:val="24"/>
        </w:rPr>
        <w:t xml:space="preserve">questioned if we could deconflict transmissions in the 33 cm band. </w:t>
      </w:r>
      <w:r w:rsidR="00F00291">
        <w:rPr>
          <w:rFonts w:ascii="Times New Roman" w:hAnsi="Times New Roman" w:cs="Times New Roman"/>
          <w:sz w:val="24"/>
          <w:szCs w:val="24"/>
        </w:rPr>
        <w:t xml:space="preserve"> This band is </w:t>
      </w:r>
      <w:r>
        <w:rPr>
          <w:rFonts w:ascii="Times New Roman" w:hAnsi="Times New Roman" w:cs="Times New Roman"/>
          <w:sz w:val="24"/>
          <w:szCs w:val="24"/>
        </w:rPr>
        <w:t>being used for the NANOGrav project (</w:t>
      </w:r>
      <w:hyperlink r:id="rId5" w:history="1">
        <w:r w:rsidRPr="003F7C89">
          <w:rPr>
            <w:rStyle w:val="Hyperlink"/>
            <w:rFonts w:ascii="Times New Roman" w:hAnsi="Times New Roman" w:cs="Times New Roman"/>
            <w:sz w:val="24"/>
            <w:szCs w:val="24"/>
          </w:rPr>
          <w:t>http://nanograv.org/</w:t>
        </w:r>
      </w:hyperlink>
      <w:r>
        <w:rPr>
          <w:rFonts w:ascii="Times New Roman" w:hAnsi="Times New Roman" w:cs="Times New Roman"/>
          <w:sz w:val="24"/>
          <w:szCs w:val="24"/>
        </w:rPr>
        <w:t xml:space="preserve">), </w:t>
      </w:r>
      <w:r w:rsidR="00F00291">
        <w:rPr>
          <w:rFonts w:ascii="Times New Roman" w:hAnsi="Times New Roman" w:cs="Times New Roman"/>
          <w:sz w:val="24"/>
          <w:szCs w:val="24"/>
        </w:rPr>
        <w:t>a multi-</w:t>
      </w:r>
      <w:r w:rsidR="00F00291">
        <w:rPr>
          <w:rFonts w:ascii="Times New Roman" w:hAnsi="Times New Roman" w:cs="Times New Roman"/>
          <w:sz w:val="24"/>
          <w:szCs w:val="24"/>
        </w:rPr>
        <w:lastRenderedPageBreak/>
        <w:t xml:space="preserve">year </w:t>
      </w:r>
      <w:r w:rsidR="00AA7746">
        <w:rPr>
          <w:rFonts w:ascii="Times New Roman" w:hAnsi="Times New Roman" w:cs="Times New Roman"/>
          <w:sz w:val="24"/>
          <w:szCs w:val="24"/>
        </w:rPr>
        <w:t xml:space="preserve">international </w:t>
      </w:r>
      <w:r w:rsidR="00F00291">
        <w:rPr>
          <w:rFonts w:ascii="Times New Roman" w:hAnsi="Times New Roman" w:cs="Times New Roman"/>
          <w:sz w:val="24"/>
          <w:szCs w:val="24"/>
        </w:rPr>
        <w:t xml:space="preserve">project to detect gravitational waves in space, and a project in which </w:t>
      </w:r>
      <w:r>
        <w:rPr>
          <w:rFonts w:ascii="Times New Roman" w:hAnsi="Times New Roman" w:cs="Times New Roman"/>
          <w:sz w:val="24"/>
          <w:szCs w:val="24"/>
        </w:rPr>
        <w:t xml:space="preserve">the GBT </w:t>
      </w:r>
      <w:r w:rsidR="00F00291">
        <w:rPr>
          <w:rFonts w:ascii="Times New Roman" w:hAnsi="Times New Roman" w:cs="Times New Roman"/>
          <w:sz w:val="24"/>
          <w:szCs w:val="24"/>
        </w:rPr>
        <w:t xml:space="preserve">is  </w:t>
      </w:r>
      <w:r>
        <w:rPr>
          <w:rFonts w:ascii="Times New Roman" w:hAnsi="Times New Roman" w:cs="Times New Roman"/>
          <w:sz w:val="24"/>
          <w:szCs w:val="24"/>
        </w:rPr>
        <w:t xml:space="preserve">one of the </w:t>
      </w:r>
      <w:r w:rsidR="00F00291">
        <w:rPr>
          <w:rFonts w:ascii="Times New Roman" w:hAnsi="Times New Roman" w:cs="Times New Roman"/>
          <w:sz w:val="24"/>
          <w:szCs w:val="24"/>
        </w:rPr>
        <w:t xml:space="preserve">primary </w:t>
      </w:r>
      <w:r>
        <w:rPr>
          <w:rFonts w:ascii="Times New Roman" w:hAnsi="Times New Roman" w:cs="Times New Roman"/>
          <w:sz w:val="24"/>
          <w:szCs w:val="24"/>
        </w:rPr>
        <w:t>instruments for the observations.</w:t>
      </w:r>
    </w:p>
    <w:p w:rsidR="00B629C9" w:rsidRDefault="009D07DB" w:rsidP="00B629C9">
      <w:pPr>
        <w:spacing w:after="12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w:t>
      </w:r>
      <w:r w:rsidR="00F00291">
        <w:rPr>
          <w:rFonts w:ascii="Times New Roman" w:hAnsi="Times New Roman" w:cs="Times New Roman"/>
          <w:sz w:val="24"/>
          <w:szCs w:val="24"/>
        </w:rPr>
        <w:t>internal discussion prompted Paulette</w:t>
      </w:r>
      <w:r>
        <w:rPr>
          <w:rFonts w:ascii="Times New Roman" w:hAnsi="Times New Roman" w:cs="Times New Roman"/>
          <w:sz w:val="24"/>
          <w:szCs w:val="24"/>
        </w:rPr>
        <w:t xml:space="preserve"> to contact ARRL to see if they would pu</w:t>
      </w:r>
      <w:r w:rsidR="00F00291">
        <w:rPr>
          <w:rFonts w:ascii="Times New Roman" w:hAnsi="Times New Roman" w:cs="Times New Roman"/>
          <w:sz w:val="24"/>
          <w:szCs w:val="24"/>
        </w:rPr>
        <w:t xml:space="preserve">blish </w:t>
      </w:r>
      <w:r>
        <w:rPr>
          <w:rFonts w:ascii="Times New Roman" w:hAnsi="Times New Roman" w:cs="Times New Roman"/>
          <w:sz w:val="24"/>
          <w:szCs w:val="24"/>
        </w:rPr>
        <w:t xml:space="preserve">web links and contact information that would point potential contesters to the NRQZ coordination page of NRAO. </w:t>
      </w:r>
      <w:r w:rsidR="00F00291">
        <w:rPr>
          <w:rFonts w:ascii="Times New Roman" w:hAnsi="Times New Roman" w:cs="Times New Roman"/>
          <w:sz w:val="24"/>
          <w:szCs w:val="24"/>
        </w:rPr>
        <w:t xml:space="preserve"> </w:t>
      </w:r>
      <w:r>
        <w:rPr>
          <w:rFonts w:ascii="Times New Roman" w:hAnsi="Times New Roman" w:cs="Times New Roman"/>
          <w:sz w:val="24"/>
          <w:szCs w:val="24"/>
        </w:rPr>
        <w:t>ARRL reached out and here we are, writing an article aski</w:t>
      </w:r>
      <w:r w:rsidR="00F00291">
        <w:rPr>
          <w:rFonts w:ascii="Times New Roman" w:hAnsi="Times New Roman" w:cs="Times New Roman"/>
          <w:sz w:val="24"/>
          <w:szCs w:val="24"/>
        </w:rPr>
        <w:t>ng for voluntary coordination from</w:t>
      </w:r>
      <w:r>
        <w:rPr>
          <w:rFonts w:ascii="Times New Roman" w:hAnsi="Times New Roman" w:cs="Times New Roman"/>
          <w:sz w:val="24"/>
          <w:szCs w:val="24"/>
        </w:rPr>
        <w:t xml:space="preserve"> amateur radio operators that are operating within a 10 mile radius of either the GBT in Green Bank, WV or the Sugar Grove Research Station in Sugar Grove, WV.</w:t>
      </w:r>
    </w:p>
    <w:p w:rsidR="001B2839" w:rsidRDefault="001B2839" w:rsidP="00B629C9">
      <w:pPr>
        <w:spacing w:after="120" w:line="480" w:lineRule="auto"/>
        <w:rPr>
          <w:rFonts w:ascii="Times New Roman" w:hAnsi="Times New Roman" w:cs="Times New Roman"/>
          <w:b/>
          <w:sz w:val="24"/>
          <w:szCs w:val="24"/>
        </w:rPr>
      </w:pPr>
    </w:p>
    <w:p w:rsidR="00B629C9" w:rsidRPr="005B0A89" w:rsidRDefault="00B629C9" w:rsidP="00B629C9">
      <w:pPr>
        <w:spacing w:after="120" w:line="480" w:lineRule="auto"/>
        <w:rPr>
          <w:rFonts w:ascii="Times New Roman" w:hAnsi="Times New Roman" w:cs="Times New Roman"/>
          <w:b/>
          <w:sz w:val="28"/>
          <w:szCs w:val="28"/>
        </w:rPr>
      </w:pPr>
      <w:r w:rsidRPr="005B0A89">
        <w:rPr>
          <w:rFonts w:ascii="Times New Roman" w:hAnsi="Times New Roman" w:cs="Times New Roman"/>
          <w:b/>
          <w:sz w:val="28"/>
          <w:szCs w:val="28"/>
        </w:rPr>
        <w:t>A LITTLE ABOUT THE NRAO AND THE GBT</w:t>
      </w:r>
    </w:p>
    <w:p w:rsidR="00B629C9" w:rsidRPr="00B629C9" w:rsidRDefault="00B629C9" w:rsidP="00B629C9">
      <w:pPr>
        <w:spacing w:after="120" w:line="480" w:lineRule="auto"/>
        <w:ind w:firstLine="720"/>
        <w:rPr>
          <w:rFonts w:ascii="Times New Roman" w:hAnsi="Times New Roman" w:cs="Times New Roman"/>
          <w:sz w:val="24"/>
          <w:szCs w:val="24"/>
        </w:rPr>
      </w:pPr>
      <w:r>
        <w:rPr>
          <w:rFonts w:ascii="Times New Roman" w:hAnsi="Times New Roman" w:cs="Times New Roman"/>
          <w:sz w:val="24"/>
          <w:szCs w:val="24"/>
        </w:rPr>
        <w:t>The NRAO in Green Bank, WV</w:t>
      </w:r>
      <w:r w:rsidR="00AA7746">
        <w:rPr>
          <w:rFonts w:ascii="Times New Roman" w:hAnsi="Times New Roman" w:cs="Times New Roman"/>
          <w:sz w:val="24"/>
          <w:szCs w:val="24"/>
        </w:rPr>
        <w:t>,</w:t>
      </w:r>
      <w:r>
        <w:rPr>
          <w:rFonts w:ascii="Times New Roman" w:hAnsi="Times New Roman" w:cs="Times New Roman"/>
          <w:sz w:val="24"/>
          <w:szCs w:val="24"/>
        </w:rPr>
        <w:t xml:space="preserve"> houses 8 radio telescopes of various sizes, but the crowned jewel is the Green Bank Telescope (GBT).  The GBT </w:t>
      </w:r>
      <w:r>
        <w:rPr>
          <w:rFonts w:ascii="Times New Roman" w:hAnsi="Times New Roman" w:cs="Times New Roman"/>
          <w:sz w:val="24"/>
          <w:szCs w:val="24"/>
        </w:rPr>
        <w:lastRenderedPageBreak/>
        <w:t>i</w:t>
      </w:r>
      <w:r w:rsidRPr="00B629C9">
        <w:rPr>
          <w:rFonts w:ascii="Times New Roman" w:hAnsi="Times New Roman" w:cs="Times New Roman"/>
          <w:sz w:val="24"/>
          <w:szCs w:val="24"/>
        </w:rPr>
        <w:t>s the world premiere astronomical telescope operating from centimeter to millimeter wavelengths</w:t>
      </w:r>
      <w:r w:rsidR="001764D9">
        <w:rPr>
          <w:rFonts w:ascii="Times New Roman" w:hAnsi="Times New Roman" w:cs="Times New Roman"/>
          <w:sz w:val="24"/>
          <w:szCs w:val="24"/>
        </w:rPr>
        <w:t>, and is the largest fully-steerable radio telescope in the world</w:t>
      </w:r>
      <w:r>
        <w:rPr>
          <w:rFonts w:ascii="Times New Roman" w:hAnsi="Times New Roman" w:cs="Times New Roman"/>
          <w:sz w:val="24"/>
          <w:szCs w:val="24"/>
        </w:rPr>
        <w:t xml:space="preserve">. </w:t>
      </w:r>
      <w:r w:rsidRPr="00B629C9">
        <w:rPr>
          <w:rFonts w:ascii="Times New Roman" w:hAnsi="Times New Roman" w:cs="Times New Roman"/>
          <w:sz w:val="24"/>
          <w:szCs w:val="24"/>
        </w:rPr>
        <w:t xml:space="preserve"> Its enormous 100</w:t>
      </w:r>
      <w:r>
        <w:rPr>
          <w:rFonts w:ascii="Times New Roman" w:hAnsi="Times New Roman" w:cs="Times New Roman"/>
          <w:sz w:val="24"/>
          <w:szCs w:val="24"/>
        </w:rPr>
        <w:t xml:space="preserve"> x 110 </w:t>
      </w:r>
      <w:r w:rsidRPr="00B629C9">
        <w:rPr>
          <w:rFonts w:ascii="Times New Roman" w:hAnsi="Times New Roman" w:cs="Times New Roman"/>
          <w:sz w:val="24"/>
          <w:szCs w:val="24"/>
        </w:rPr>
        <w:t>meter diameter collecting area, its unblocked aperture, and its excellent surface accuracy provide unprecedented sensitivity across the telescope's full 0.1 - 116 GHz (3.0m - 2.6mm) operating range.</w:t>
      </w:r>
    </w:p>
    <w:p w:rsidR="00B629C9" w:rsidRPr="00B629C9" w:rsidRDefault="00B629C9" w:rsidP="00B629C9">
      <w:pPr>
        <w:spacing w:after="120" w:line="480" w:lineRule="auto"/>
        <w:ind w:firstLine="720"/>
        <w:rPr>
          <w:rFonts w:ascii="Times New Roman" w:hAnsi="Times New Roman" w:cs="Times New Roman"/>
          <w:sz w:val="24"/>
          <w:szCs w:val="24"/>
        </w:rPr>
      </w:pPr>
      <w:r w:rsidRPr="00B629C9">
        <w:rPr>
          <w:rFonts w:ascii="Times New Roman" w:hAnsi="Times New Roman" w:cs="Times New Roman"/>
          <w:sz w:val="24"/>
          <w:szCs w:val="24"/>
        </w:rPr>
        <w:t>The single focal plane is ideal for rapid, wide-field imaging systems – cameras.  Because the GBT has access to 85% of the celestial sphere, it serves as the wide-field imaging complement to</w:t>
      </w:r>
      <w:r>
        <w:rPr>
          <w:rFonts w:ascii="Times New Roman" w:hAnsi="Times New Roman" w:cs="Times New Roman"/>
          <w:sz w:val="24"/>
          <w:szCs w:val="24"/>
        </w:rPr>
        <w:t xml:space="preserve"> the </w:t>
      </w:r>
      <w:r w:rsidR="00B412D1">
        <w:rPr>
          <w:rFonts w:ascii="Times New Roman" w:hAnsi="Times New Roman" w:cs="Times New Roman"/>
          <w:sz w:val="24"/>
          <w:szCs w:val="24"/>
        </w:rPr>
        <w:t>Atacama</w:t>
      </w:r>
      <w:r>
        <w:rPr>
          <w:rFonts w:ascii="Times New Roman" w:hAnsi="Times New Roman" w:cs="Times New Roman"/>
          <w:sz w:val="24"/>
          <w:szCs w:val="24"/>
        </w:rPr>
        <w:t xml:space="preserve"> Large Millimeter Array (</w:t>
      </w:r>
      <w:r w:rsidRPr="00B629C9">
        <w:rPr>
          <w:rFonts w:ascii="Times New Roman" w:hAnsi="Times New Roman" w:cs="Times New Roman"/>
          <w:sz w:val="24"/>
          <w:szCs w:val="24"/>
        </w:rPr>
        <w:t>ALMA</w:t>
      </w:r>
      <w:r>
        <w:rPr>
          <w:rFonts w:ascii="Times New Roman" w:hAnsi="Times New Roman" w:cs="Times New Roman"/>
          <w:sz w:val="24"/>
          <w:szCs w:val="24"/>
        </w:rPr>
        <w:t>)</w:t>
      </w:r>
      <w:r w:rsidR="00B412D1">
        <w:rPr>
          <w:rFonts w:ascii="Times New Roman" w:hAnsi="Times New Roman" w:cs="Times New Roman"/>
          <w:sz w:val="24"/>
          <w:szCs w:val="24"/>
        </w:rPr>
        <w:t xml:space="preserve"> in Chile, South America</w:t>
      </w:r>
      <w:r w:rsidRPr="00B629C9">
        <w:rPr>
          <w:rFonts w:ascii="Times New Roman" w:hAnsi="Times New Roman" w:cs="Times New Roman"/>
          <w:sz w:val="24"/>
          <w:szCs w:val="24"/>
        </w:rPr>
        <w:t xml:space="preserve"> and the </w:t>
      </w:r>
      <w:r w:rsidR="001764D9">
        <w:rPr>
          <w:rFonts w:ascii="Times New Roman" w:hAnsi="Times New Roman" w:cs="Times New Roman"/>
          <w:sz w:val="24"/>
          <w:szCs w:val="24"/>
        </w:rPr>
        <w:t>Jansky</w:t>
      </w:r>
      <w:r>
        <w:rPr>
          <w:rFonts w:ascii="Times New Roman" w:hAnsi="Times New Roman" w:cs="Times New Roman"/>
          <w:sz w:val="24"/>
          <w:szCs w:val="24"/>
        </w:rPr>
        <w:t xml:space="preserve"> Very Large Array (</w:t>
      </w:r>
      <w:r w:rsidRPr="00B629C9">
        <w:rPr>
          <w:rFonts w:ascii="Times New Roman" w:hAnsi="Times New Roman" w:cs="Times New Roman"/>
          <w:sz w:val="24"/>
          <w:szCs w:val="24"/>
        </w:rPr>
        <w:t>VLA</w:t>
      </w:r>
      <w:r>
        <w:rPr>
          <w:rFonts w:ascii="Times New Roman" w:hAnsi="Times New Roman" w:cs="Times New Roman"/>
          <w:sz w:val="24"/>
          <w:szCs w:val="24"/>
        </w:rPr>
        <w:t>)</w:t>
      </w:r>
      <w:r w:rsidR="00B412D1">
        <w:rPr>
          <w:rFonts w:ascii="Times New Roman" w:hAnsi="Times New Roman" w:cs="Times New Roman"/>
          <w:sz w:val="24"/>
          <w:szCs w:val="24"/>
        </w:rPr>
        <w:t xml:space="preserve"> in Socorro, New Mexico</w:t>
      </w:r>
      <w:r w:rsidRPr="00B629C9">
        <w:rPr>
          <w:rFonts w:ascii="Times New Roman" w:hAnsi="Times New Roman" w:cs="Times New Roman"/>
          <w:sz w:val="24"/>
          <w:szCs w:val="24"/>
        </w:rPr>
        <w:t>.</w:t>
      </w:r>
      <w:r w:rsidR="00B412D1">
        <w:rPr>
          <w:rFonts w:ascii="Times New Roman" w:hAnsi="Times New Roman" w:cs="Times New Roman"/>
          <w:sz w:val="24"/>
          <w:szCs w:val="24"/>
        </w:rPr>
        <w:t xml:space="preserve"> </w:t>
      </w:r>
      <w:r w:rsidRPr="00B629C9">
        <w:rPr>
          <w:rFonts w:ascii="Times New Roman" w:hAnsi="Times New Roman" w:cs="Times New Roman"/>
          <w:sz w:val="24"/>
          <w:szCs w:val="24"/>
        </w:rPr>
        <w:t xml:space="preserve"> Its operation is highly efficient, and it is used for astronomy about 6500 hours every year, with 2000-3000 hours per year available to high frequency science.</w:t>
      </w:r>
    </w:p>
    <w:p w:rsidR="008044E3" w:rsidRDefault="00B629C9">
      <w:pPr>
        <w:spacing w:after="120" w:line="480" w:lineRule="auto"/>
        <w:ind w:firstLine="720"/>
        <w:rPr>
          <w:rFonts w:ascii="Times New Roman" w:hAnsi="Times New Roman" w:cs="Times New Roman"/>
          <w:b/>
          <w:sz w:val="24"/>
          <w:szCs w:val="24"/>
        </w:rPr>
      </w:pPr>
      <w:r w:rsidRPr="00B629C9">
        <w:rPr>
          <w:rFonts w:ascii="Times New Roman" w:hAnsi="Times New Roman" w:cs="Times New Roman"/>
          <w:sz w:val="24"/>
          <w:szCs w:val="24"/>
        </w:rPr>
        <w:lastRenderedPageBreak/>
        <w:t>Part of the scientific strength of the GBT is its flexibility and ease of use, allowing for rapid response to new scientific ideas.  It is scheduled dynamically to match project needs to the available weather.  The GBT is also readily reconfigured with new and experimental hardware, adopting the best technology for any scientific pursuit.</w:t>
      </w:r>
      <w:r w:rsidR="00B412D1">
        <w:rPr>
          <w:rFonts w:ascii="Times New Roman" w:hAnsi="Times New Roman" w:cs="Times New Roman"/>
          <w:sz w:val="24"/>
          <w:szCs w:val="24"/>
        </w:rPr>
        <w:t xml:space="preserve"> </w:t>
      </w:r>
      <w:r w:rsidRPr="00B629C9">
        <w:rPr>
          <w:rFonts w:ascii="Times New Roman" w:hAnsi="Times New Roman" w:cs="Times New Roman"/>
          <w:sz w:val="24"/>
          <w:szCs w:val="24"/>
        </w:rPr>
        <w:t xml:space="preserve"> Facilities of the Green Bank Observatory are also used for other scientific research, for many programs in education and public outreach, and for training students and teachers.</w:t>
      </w:r>
      <w:r>
        <w:rPr>
          <w:rFonts w:ascii="Times New Roman" w:hAnsi="Times New Roman" w:cs="Times New Roman"/>
          <w:sz w:val="24"/>
          <w:szCs w:val="24"/>
        </w:rPr>
        <w:t xml:space="preserve">  </w:t>
      </w:r>
      <w:r w:rsidRPr="00B629C9">
        <w:rPr>
          <w:rFonts w:ascii="Times New Roman" w:hAnsi="Times New Roman" w:cs="Times New Roman"/>
          <w:sz w:val="24"/>
          <w:szCs w:val="24"/>
        </w:rPr>
        <w:t xml:space="preserve">The Observatory has an active engineering research and development program ranging in areas from digital, mechanical, structural, computational, and software engineering.  The laboratories, utilities and support facilities make it an attractive location for a variety of research experiments, and it serves as the field station for several university-based research teams.  The Observatory is also a major resource for STEM education and public outreach and is used for an extensive array of programs in education and public outreach, and for the training of science and engineering students and teachers. </w:t>
      </w:r>
      <w:r w:rsidR="00B412D1">
        <w:rPr>
          <w:rFonts w:ascii="Times New Roman" w:hAnsi="Times New Roman" w:cs="Times New Roman"/>
          <w:sz w:val="24"/>
          <w:szCs w:val="24"/>
        </w:rPr>
        <w:t xml:space="preserve"> </w:t>
      </w:r>
      <w:r w:rsidRPr="00B629C9">
        <w:rPr>
          <w:rFonts w:ascii="Times New Roman" w:hAnsi="Times New Roman" w:cs="Times New Roman"/>
          <w:sz w:val="24"/>
          <w:szCs w:val="24"/>
        </w:rPr>
        <w:t xml:space="preserve">These activities </w:t>
      </w:r>
      <w:r w:rsidRPr="00B629C9">
        <w:rPr>
          <w:rFonts w:ascii="Times New Roman" w:hAnsi="Times New Roman" w:cs="Times New Roman"/>
          <w:sz w:val="24"/>
          <w:szCs w:val="24"/>
        </w:rPr>
        <w:lastRenderedPageBreak/>
        <w:t>center on the Green Bank Science Center, with its auditorium, classrooms, research facilities and large exhibit hall, which is visited by 50,000 people every year</w:t>
      </w:r>
      <w:r w:rsidR="00B412D1">
        <w:rPr>
          <w:rFonts w:ascii="Times New Roman" w:hAnsi="Times New Roman" w:cs="Times New Roman"/>
          <w:sz w:val="24"/>
          <w:szCs w:val="24"/>
        </w:rPr>
        <w:t>.</w:t>
      </w:r>
    </w:p>
    <w:p w:rsidR="004F4E72" w:rsidRDefault="004F4E72" w:rsidP="00B412D1">
      <w:pPr>
        <w:spacing w:after="120" w:line="480" w:lineRule="auto"/>
        <w:rPr>
          <w:rFonts w:ascii="Times New Roman" w:hAnsi="Times New Roman" w:cs="Times New Roman"/>
          <w:b/>
          <w:sz w:val="28"/>
          <w:szCs w:val="28"/>
        </w:rPr>
      </w:pPr>
    </w:p>
    <w:p w:rsidR="00B412D1" w:rsidRPr="005B0A89" w:rsidRDefault="00B412D1" w:rsidP="00B412D1">
      <w:pPr>
        <w:spacing w:after="120" w:line="480" w:lineRule="auto"/>
        <w:rPr>
          <w:rFonts w:ascii="Times New Roman" w:hAnsi="Times New Roman" w:cs="Times New Roman"/>
          <w:b/>
          <w:sz w:val="28"/>
          <w:szCs w:val="28"/>
        </w:rPr>
      </w:pPr>
      <w:r w:rsidRPr="005B0A89">
        <w:rPr>
          <w:rFonts w:ascii="Times New Roman" w:hAnsi="Times New Roman" w:cs="Times New Roman"/>
          <w:b/>
          <w:sz w:val="28"/>
          <w:szCs w:val="28"/>
        </w:rPr>
        <w:t>THE WVRAZ AND NRQZ</w:t>
      </w:r>
    </w:p>
    <w:p w:rsidR="00B412D1" w:rsidRDefault="00B412D1" w:rsidP="00B412D1">
      <w:pPr>
        <w:spacing w:after="120" w:line="480" w:lineRule="auto"/>
        <w:rPr>
          <w:rFonts w:ascii="Times New Roman" w:hAnsi="Times New Roman" w:cs="Times New Roman"/>
          <w:sz w:val="24"/>
          <w:szCs w:val="24"/>
        </w:rPr>
      </w:pPr>
      <w:r>
        <w:rPr>
          <w:rFonts w:ascii="Times New Roman" w:hAnsi="Times New Roman" w:cs="Times New Roman"/>
          <w:sz w:val="24"/>
          <w:szCs w:val="24"/>
        </w:rPr>
        <w:tab/>
        <w:t xml:space="preserve">The WVRAZ, </w:t>
      </w:r>
      <w:r w:rsidRPr="00B412D1">
        <w:rPr>
          <w:rFonts w:ascii="Times New Roman" w:hAnsi="Times New Roman" w:cs="Times New Roman"/>
          <w:sz w:val="24"/>
          <w:szCs w:val="24"/>
        </w:rPr>
        <w:t>West Virginia State Code Chapter 37A “Radio Astronomy Zoning Act”</w:t>
      </w:r>
      <w:r>
        <w:rPr>
          <w:rFonts w:ascii="Times New Roman" w:hAnsi="Times New Roman" w:cs="Times New Roman"/>
          <w:sz w:val="24"/>
          <w:szCs w:val="24"/>
        </w:rPr>
        <w:t>, was passed into law in 1956.  Simply put the law states that i</w:t>
      </w:r>
      <w:r w:rsidRPr="00B412D1">
        <w:rPr>
          <w:rFonts w:ascii="Times New Roman" w:hAnsi="Times New Roman" w:cs="Times New Roman"/>
          <w:sz w:val="24"/>
          <w:szCs w:val="24"/>
        </w:rPr>
        <w:t>t shall be unlawful to operate or cause to be operated any electrical equipment within a radius of ten miles of the reception equipment of any radio astronomy facility</w:t>
      </w:r>
      <w:r w:rsidR="00E33F7C">
        <w:rPr>
          <w:rFonts w:ascii="Times New Roman" w:hAnsi="Times New Roman" w:cs="Times New Roman"/>
          <w:sz w:val="24"/>
          <w:szCs w:val="24"/>
        </w:rPr>
        <w:t>, with instantaneous peak field strength measurement results at various distances within this 10 mile radius being listed.</w:t>
      </w:r>
      <w:r w:rsidR="001B2839">
        <w:rPr>
          <w:rFonts w:ascii="Times New Roman" w:hAnsi="Times New Roman" w:cs="Times New Roman"/>
          <w:sz w:val="24"/>
          <w:szCs w:val="24"/>
        </w:rPr>
        <w:t xml:space="preserve">  Below is a map of the 10 mile radius under the protections of the WVRAZ.</w:t>
      </w:r>
    </w:p>
    <w:p w:rsidR="001B2839" w:rsidRDefault="001B2839" w:rsidP="001B2839">
      <w:pPr>
        <w:spacing w:after="12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520702" cy="4088623"/>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MIL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21507" cy="4089219"/>
                    </a:xfrm>
                    <a:prstGeom prst="rect">
                      <a:avLst/>
                    </a:prstGeom>
                  </pic:spPr>
                </pic:pic>
              </a:graphicData>
            </a:graphic>
          </wp:inline>
        </w:drawing>
      </w:r>
    </w:p>
    <w:p w:rsidR="001B2839" w:rsidRDefault="005B0A89" w:rsidP="005B0A89">
      <w:pPr>
        <w:spacing w:after="120" w:line="480" w:lineRule="auto"/>
        <w:ind w:firstLine="720"/>
        <w:jc w:val="center"/>
        <w:rPr>
          <w:rFonts w:ascii="Times New Roman" w:hAnsi="Times New Roman" w:cs="Times New Roman"/>
          <w:sz w:val="24"/>
          <w:szCs w:val="24"/>
        </w:rPr>
      </w:pPr>
      <w:r>
        <w:rPr>
          <w:rFonts w:ascii="Times New Roman" w:hAnsi="Times New Roman" w:cs="Times New Roman"/>
          <w:sz w:val="24"/>
          <w:szCs w:val="24"/>
        </w:rPr>
        <w:t>The 10 mile radius of the WVRAZ in Pocahontas County, WV</w:t>
      </w:r>
    </w:p>
    <w:p w:rsidR="001B2839" w:rsidRDefault="001B2839" w:rsidP="001B2839">
      <w:pPr>
        <w:spacing w:after="120" w:line="480" w:lineRule="auto"/>
        <w:rPr>
          <w:rFonts w:ascii="Times New Roman" w:hAnsi="Times New Roman" w:cs="Times New Roman"/>
          <w:sz w:val="24"/>
          <w:szCs w:val="24"/>
        </w:rPr>
      </w:pPr>
    </w:p>
    <w:p w:rsidR="00B412D1" w:rsidRPr="00B412D1" w:rsidRDefault="00E33F7C" w:rsidP="00B412D1">
      <w:pPr>
        <w:spacing w:after="120" w:line="480" w:lineRule="auto"/>
        <w:ind w:firstLine="720"/>
        <w:rPr>
          <w:rFonts w:ascii="Times New Roman" w:hAnsi="Times New Roman" w:cs="Times New Roman"/>
          <w:sz w:val="24"/>
          <w:szCs w:val="24"/>
        </w:rPr>
      </w:pPr>
      <w:r>
        <w:rPr>
          <w:rFonts w:ascii="Times New Roman" w:hAnsi="Times New Roman" w:cs="Times New Roman"/>
          <w:sz w:val="24"/>
          <w:szCs w:val="24"/>
        </w:rPr>
        <w:t>The NRQZ</w:t>
      </w:r>
      <w:r w:rsidR="00B412D1" w:rsidRPr="00B412D1">
        <w:rPr>
          <w:rFonts w:ascii="Times New Roman" w:hAnsi="Times New Roman" w:cs="Times New Roman"/>
          <w:sz w:val="24"/>
          <w:szCs w:val="24"/>
        </w:rPr>
        <w:t xml:space="preserve"> was established by the Federal Communications Commission (FCC) in </w:t>
      </w:r>
      <w:hyperlink r:id="rId7" w:history="1">
        <w:r w:rsidR="00B412D1" w:rsidRPr="00B412D1">
          <w:rPr>
            <w:rStyle w:val="Hyperlink"/>
            <w:rFonts w:ascii="Times New Roman" w:hAnsi="Times New Roman" w:cs="Times New Roman"/>
            <w:sz w:val="24"/>
            <w:szCs w:val="24"/>
          </w:rPr>
          <w:t>Docket No. 11745</w:t>
        </w:r>
      </w:hyperlink>
      <w:r w:rsidR="00B412D1" w:rsidRPr="00B412D1">
        <w:rPr>
          <w:rFonts w:ascii="Times New Roman" w:hAnsi="Times New Roman" w:cs="Times New Roman"/>
          <w:sz w:val="24"/>
          <w:szCs w:val="24"/>
        </w:rPr>
        <w:t xml:space="preserve"> (November 19, 1958) and by the Interdepartment Radio Advisory Committee (IRAC) in Document 3867/2 (March </w:t>
      </w:r>
      <w:r w:rsidR="00B412D1" w:rsidRPr="00B412D1">
        <w:rPr>
          <w:rFonts w:ascii="Times New Roman" w:hAnsi="Times New Roman" w:cs="Times New Roman"/>
          <w:sz w:val="24"/>
          <w:szCs w:val="24"/>
        </w:rPr>
        <w:lastRenderedPageBreak/>
        <w:t xml:space="preserve">26, 1958) to minimize possible harmful interference to the National Radio Astronomy Observatory (NRAO) in Green Bank, WV and the radio receiving facilities for the United States Navy in Sugar Grove, WV. </w:t>
      </w:r>
      <w:r>
        <w:rPr>
          <w:rFonts w:ascii="Times New Roman" w:hAnsi="Times New Roman" w:cs="Times New Roman"/>
          <w:sz w:val="24"/>
          <w:szCs w:val="24"/>
        </w:rPr>
        <w:t xml:space="preserve"> </w:t>
      </w:r>
      <w:r w:rsidR="00B412D1" w:rsidRPr="00B412D1">
        <w:rPr>
          <w:rFonts w:ascii="Times New Roman" w:hAnsi="Times New Roman" w:cs="Times New Roman"/>
          <w:sz w:val="24"/>
          <w:szCs w:val="24"/>
        </w:rPr>
        <w:t>The NRQZ is bounded by NAD-83 meridians of longitude at 78d 29m 59.0s W and 80d 29m 59.2s W and latitudes of 37d 30m 0.4s N and 39d 15m 0.4s N, and encloses a land area of approximately 13,000 square miles near the state border between Virginia and West Virginia.</w:t>
      </w:r>
      <w:r w:rsidR="00B412D1" w:rsidRPr="00B412D1">
        <w:rPr>
          <w:rFonts w:ascii="Times New Roman" w:eastAsia="Times New Roman" w:hAnsi="Times New Roman" w:cs="Times New Roman"/>
          <w:sz w:val="24"/>
          <w:szCs w:val="24"/>
        </w:rPr>
        <w:t xml:space="preserve"> </w:t>
      </w:r>
      <w:r w:rsidR="00B412D1" w:rsidRPr="00B412D1">
        <w:rPr>
          <w:rFonts w:ascii="Times New Roman" w:hAnsi="Times New Roman" w:cs="Times New Roman"/>
          <w:sz w:val="24"/>
          <w:szCs w:val="24"/>
        </w:rPr>
        <w:t>The following black and white map is from the NTIA Manual of Regulations and Procedures for Federal Radio Frequency Management (Redbook).</w:t>
      </w:r>
    </w:p>
    <w:p w:rsidR="001B2839" w:rsidRDefault="00B412D1" w:rsidP="001B2839">
      <w:pPr>
        <w:spacing w:after="120" w:line="480" w:lineRule="auto"/>
        <w:jc w:val="center"/>
        <w:rPr>
          <w:rFonts w:ascii="Times New Roman" w:hAnsi="Times New Roman" w:cs="Times New Roman"/>
          <w:sz w:val="24"/>
          <w:szCs w:val="24"/>
        </w:rPr>
      </w:pPr>
      <w:r w:rsidRPr="00B412D1">
        <w:rPr>
          <w:rFonts w:ascii="Times New Roman" w:hAnsi="Times New Roman" w:cs="Times New Roman"/>
          <w:noProof/>
          <w:sz w:val="24"/>
          <w:szCs w:val="24"/>
        </w:rPr>
        <w:lastRenderedPageBreak/>
        <w:drawing>
          <wp:inline distT="0" distB="0" distL="0" distR="0">
            <wp:extent cx="5450035" cy="6451042"/>
            <wp:effectExtent l="0" t="0" r="0" b="6985"/>
            <wp:docPr id="1" name="Picture 1" descr="http://www.gb.nrao.edu/nrqz/NTIA_map_bw.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b.nrao.edu/nrqz/NTIA_map_bw.gif">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4906" cy="6480481"/>
                    </a:xfrm>
                    <a:prstGeom prst="rect">
                      <a:avLst/>
                    </a:prstGeom>
                    <a:noFill/>
                    <a:ln>
                      <a:noFill/>
                    </a:ln>
                  </pic:spPr>
                </pic:pic>
              </a:graphicData>
            </a:graphic>
          </wp:inline>
        </w:drawing>
      </w:r>
    </w:p>
    <w:p w:rsidR="005B0A89" w:rsidRDefault="005B0A89" w:rsidP="001B2839">
      <w:pPr>
        <w:spacing w:after="12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The National Radio Quiet Zone (NRQZ)</w:t>
      </w:r>
    </w:p>
    <w:p w:rsidR="00B412D1" w:rsidRPr="00B412D1" w:rsidRDefault="00B412D1" w:rsidP="00E40B1D">
      <w:pPr>
        <w:spacing w:after="120" w:line="480" w:lineRule="auto"/>
        <w:rPr>
          <w:rFonts w:ascii="Times New Roman" w:hAnsi="Times New Roman" w:cs="Times New Roman"/>
          <w:sz w:val="24"/>
          <w:szCs w:val="24"/>
        </w:rPr>
      </w:pPr>
      <w:r>
        <w:rPr>
          <w:rFonts w:ascii="Times New Roman" w:hAnsi="Times New Roman" w:cs="Times New Roman"/>
          <w:sz w:val="24"/>
          <w:szCs w:val="24"/>
        </w:rPr>
        <w:t xml:space="preserve">Simply put, </w:t>
      </w:r>
      <w:r w:rsidRPr="00B412D1">
        <w:rPr>
          <w:rFonts w:ascii="Times New Roman" w:hAnsi="Times New Roman" w:cs="Times New Roman"/>
          <w:sz w:val="24"/>
          <w:szCs w:val="24"/>
        </w:rPr>
        <w:t>NRQZ coordination is required for all new or modif</w:t>
      </w:r>
      <w:r w:rsidR="000E4259">
        <w:rPr>
          <w:rFonts w:ascii="Times New Roman" w:hAnsi="Times New Roman" w:cs="Times New Roman"/>
          <w:sz w:val="24"/>
          <w:szCs w:val="24"/>
        </w:rPr>
        <w:t>i</w:t>
      </w:r>
      <w:r w:rsidRPr="00B412D1">
        <w:rPr>
          <w:rFonts w:ascii="Times New Roman" w:hAnsi="Times New Roman" w:cs="Times New Roman"/>
          <w:sz w:val="24"/>
          <w:szCs w:val="24"/>
        </w:rPr>
        <w:t>ed, permanent, fixed, licensed transmitters inside the NRQZ, as specified for federal transmitters by </w:t>
      </w:r>
      <w:hyperlink r:id="rId10" w:history="1">
        <w:r w:rsidRPr="00B412D1">
          <w:rPr>
            <w:rStyle w:val="Hyperlink"/>
            <w:rFonts w:ascii="Times New Roman" w:hAnsi="Times New Roman" w:cs="Times New Roman"/>
            <w:sz w:val="24"/>
            <w:szCs w:val="24"/>
          </w:rPr>
          <w:t>NTIA manual</w:t>
        </w:r>
      </w:hyperlink>
      <w:r w:rsidR="00E40B1D">
        <w:rPr>
          <w:rFonts w:ascii="Times New Roman" w:hAnsi="Times New Roman" w:cs="Times New Roman"/>
          <w:sz w:val="24"/>
          <w:szCs w:val="24"/>
        </w:rPr>
        <w:t xml:space="preserve"> section 8.3.9 a</w:t>
      </w:r>
      <w:r w:rsidRPr="00B412D1">
        <w:rPr>
          <w:rFonts w:ascii="Times New Roman" w:hAnsi="Times New Roman" w:cs="Times New Roman"/>
          <w:sz w:val="24"/>
          <w:szCs w:val="24"/>
        </w:rPr>
        <w:t xml:space="preserve">nd for non-federal transmitters by the FCC in </w:t>
      </w:r>
      <w:hyperlink r:id="rId11" w:history="1">
        <w:r w:rsidRPr="00B412D1">
          <w:rPr>
            <w:rStyle w:val="Hyperlink"/>
            <w:rFonts w:ascii="Times New Roman" w:hAnsi="Times New Roman" w:cs="Times New Roman"/>
            <w:sz w:val="24"/>
            <w:szCs w:val="24"/>
          </w:rPr>
          <w:t>47 CFR</w:t>
        </w:r>
      </w:hyperlink>
      <w:r w:rsidRPr="00B412D1">
        <w:rPr>
          <w:rFonts w:ascii="Times New Roman" w:hAnsi="Times New Roman" w:cs="Times New Roman"/>
          <w:sz w:val="24"/>
          <w:szCs w:val="24"/>
        </w:rPr>
        <w:t xml:space="preserve"> section </w:t>
      </w:r>
      <w:hyperlink r:id="rId12" w:history="1">
        <w:r w:rsidRPr="00B412D1">
          <w:rPr>
            <w:rStyle w:val="Hyperlink"/>
            <w:rFonts w:ascii="Times New Roman" w:hAnsi="Times New Roman" w:cs="Times New Roman"/>
            <w:sz w:val="24"/>
            <w:szCs w:val="24"/>
          </w:rPr>
          <w:t>1.924</w:t>
        </w:r>
      </w:hyperlink>
      <w:r w:rsidRPr="00B412D1">
        <w:rPr>
          <w:rFonts w:ascii="Times New Roman" w:hAnsi="Times New Roman" w:cs="Times New Roman"/>
          <w:sz w:val="24"/>
          <w:szCs w:val="24"/>
        </w:rPr>
        <w:t>.</w:t>
      </w:r>
    </w:p>
    <w:p w:rsidR="00B412D1" w:rsidRPr="00B412D1" w:rsidRDefault="00B412D1" w:rsidP="00E40B1D">
      <w:pPr>
        <w:spacing w:after="120" w:line="480" w:lineRule="auto"/>
        <w:ind w:firstLine="720"/>
        <w:rPr>
          <w:rFonts w:ascii="Times New Roman" w:hAnsi="Times New Roman" w:cs="Times New Roman"/>
          <w:sz w:val="24"/>
          <w:szCs w:val="24"/>
        </w:rPr>
      </w:pPr>
      <w:r w:rsidRPr="00B412D1">
        <w:rPr>
          <w:rFonts w:ascii="Times New Roman" w:hAnsi="Times New Roman" w:cs="Times New Roman"/>
          <w:sz w:val="24"/>
          <w:szCs w:val="24"/>
        </w:rPr>
        <w:t>The applicable radio services include but are not limited to: Public Mobile, Wireless Communications, Maritime, Aviation, Private Land Mobile, Personal Radio, Fixed Microwave, International Fixed Public, Satellite Communications, Radio Broadcast, Experimental Radio, Auxiliary and Special Broadcast, Cable Television Relay, Amateur Radio, Personal Communications Service, General Wireless Communications Service.</w:t>
      </w:r>
      <w:r w:rsidR="00E40B1D">
        <w:rPr>
          <w:rFonts w:ascii="Times New Roman" w:hAnsi="Times New Roman" w:cs="Times New Roman"/>
          <w:sz w:val="24"/>
          <w:szCs w:val="24"/>
        </w:rPr>
        <w:t xml:space="preserve"> </w:t>
      </w:r>
      <w:r w:rsidRPr="00B412D1">
        <w:rPr>
          <w:rFonts w:ascii="Times New Roman" w:hAnsi="Times New Roman" w:cs="Times New Roman"/>
          <w:sz w:val="24"/>
          <w:szCs w:val="24"/>
        </w:rPr>
        <w:t xml:space="preserve"> Geographic Area Licensed Services are NOT exempt from NRQZ coordination.</w:t>
      </w:r>
      <w:r w:rsidR="00E40B1D">
        <w:rPr>
          <w:rFonts w:ascii="Times New Roman" w:hAnsi="Times New Roman" w:cs="Times New Roman"/>
          <w:sz w:val="24"/>
          <w:szCs w:val="24"/>
        </w:rPr>
        <w:t xml:space="preserve"> </w:t>
      </w:r>
      <w:r w:rsidRPr="00B412D1">
        <w:rPr>
          <w:rFonts w:ascii="Times New Roman" w:hAnsi="Times New Roman" w:cs="Times New Roman"/>
          <w:sz w:val="24"/>
          <w:szCs w:val="24"/>
        </w:rPr>
        <w:t xml:space="preserve"> Applicants for some radio services are required to file their applications through independent frequency coordinators (e.g. APCO, AASHTO, PCIA, and IMSA). </w:t>
      </w:r>
      <w:r w:rsidR="00E40B1D">
        <w:rPr>
          <w:rFonts w:ascii="Times New Roman" w:hAnsi="Times New Roman" w:cs="Times New Roman"/>
          <w:sz w:val="24"/>
          <w:szCs w:val="24"/>
        </w:rPr>
        <w:t xml:space="preserve"> </w:t>
      </w:r>
      <w:r w:rsidRPr="00B412D1">
        <w:rPr>
          <w:rFonts w:ascii="Times New Roman" w:hAnsi="Times New Roman" w:cs="Times New Roman"/>
          <w:sz w:val="24"/>
          <w:szCs w:val="24"/>
        </w:rPr>
        <w:lastRenderedPageBreak/>
        <w:t>The coordinators assume the responsibility of notifying the Interference Office that an FCC application has been filed and hold the application until the Interference Office responds with its evaluation.</w:t>
      </w:r>
    </w:p>
    <w:p w:rsidR="00B629C9" w:rsidRPr="00B629C9" w:rsidRDefault="00E33F7C" w:rsidP="00E33F7C">
      <w:pPr>
        <w:spacing w:after="120" w:line="480" w:lineRule="auto"/>
        <w:rPr>
          <w:rFonts w:ascii="Times New Roman" w:hAnsi="Times New Roman" w:cs="Times New Roman"/>
          <w:sz w:val="24"/>
          <w:szCs w:val="24"/>
        </w:rPr>
      </w:pPr>
      <w:r>
        <w:rPr>
          <w:rFonts w:ascii="Times New Roman" w:hAnsi="Times New Roman" w:cs="Times New Roman"/>
          <w:sz w:val="24"/>
          <w:szCs w:val="24"/>
        </w:rPr>
        <w:tab/>
        <w:t>These are the only quiet zones like them on the planet, and because of them t</w:t>
      </w:r>
      <w:r w:rsidRPr="00E33F7C">
        <w:rPr>
          <w:rFonts w:ascii="Times New Roman" w:hAnsi="Times New Roman" w:cs="Times New Roman"/>
          <w:sz w:val="24"/>
          <w:szCs w:val="24"/>
        </w:rPr>
        <w:t>he GBT has the best protection of any US observatory from</w:t>
      </w:r>
      <w:r>
        <w:rPr>
          <w:rFonts w:ascii="Times New Roman" w:hAnsi="Times New Roman" w:cs="Times New Roman"/>
          <w:sz w:val="24"/>
          <w:szCs w:val="24"/>
        </w:rPr>
        <w:t xml:space="preserve"> </w:t>
      </w:r>
      <w:r w:rsidRPr="00E33F7C">
        <w:rPr>
          <w:rFonts w:ascii="Times New Roman" w:hAnsi="Times New Roman" w:cs="Times New Roman"/>
          <w:sz w:val="24"/>
          <w:szCs w:val="24"/>
        </w:rPr>
        <w:t>many forms of man-made radio</w:t>
      </w:r>
      <w:r>
        <w:rPr>
          <w:rFonts w:ascii="Times New Roman" w:hAnsi="Times New Roman" w:cs="Times New Roman"/>
          <w:sz w:val="24"/>
          <w:szCs w:val="24"/>
        </w:rPr>
        <w:t xml:space="preserve"> frequency interference</w:t>
      </w:r>
      <w:r w:rsidRPr="00E33F7C">
        <w:rPr>
          <w:rFonts w:ascii="Times New Roman" w:hAnsi="Times New Roman" w:cs="Times New Roman"/>
          <w:sz w:val="24"/>
          <w:szCs w:val="24"/>
        </w:rPr>
        <w:t xml:space="preserve">. </w:t>
      </w:r>
      <w:r>
        <w:rPr>
          <w:rFonts w:ascii="Times New Roman" w:hAnsi="Times New Roman" w:cs="Times New Roman"/>
          <w:sz w:val="24"/>
          <w:szCs w:val="24"/>
        </w:rPr>
        <w:t xml:space="preserve"> Additionally, t</w:t>
      </w:r>
      <w:r w:rsidRPr="00E33F7C">
        <w:rPr>
          <w:rFonts w:ascii="Times New Roman" w:hAnsi="Times New Roman" w:cs="Times New Roman"/>
          <w:sz w:val="24"/>
          <w:szCs w:val="24"/>
        </w:rPr>
        <w:t>he Observatory's location in a lightly</w:t>
      </w:r>
      <w:r>
        <w:rPr>
          <w:rFonts w:ascii="Times New Roman" w:hAnsi="Times New Roman" w:cs="Times New Roman"/>
          <w:sz w:val="24"/>
          <w:szCs w:val="24"/>
        </w:rPr>
        <w:t>-</w:t>
      </w:r>
      <w:r w:rsidRPr="00E33F7C">
        <w:rPr>
          <w:rFonts w:ascii="Times New Roman" w:hAnsi="Times New Roman" w:cs="Times New Roman"/>
          <w:sz w:val="24"/>
          <w:szCs w:val="24"/>
        </w:rPr>
        <w:t>populated</w:t>
      </w:r>
      <w:r>
        <w:rPr>
          <w:rFonts w:ascii="Times New Roman" w:hAnsi="Times New Roman" w:cs="Times New Roman"/>
          <w:sz w:val="24"/>
          <w:szCs w:val="24"/>
        </w:rPr>
        <w:t xml:space="preserve"> valley in the M</w:t>
      </w:r>
      <w:r w:rsidRPr="00E33F7C">
        <w:rPr>
          <w:rFonts w:ascii="Times New Roman" w:hAnsi="Times New Roman" w:cs="Times New Roman"/>
          <w:sz w:val="24"/>
          <w:szCs w:val="24"/>
        </w:rPr>
        <w:t>onongahela National Forest, surrounded</w:t>
      </w:r>
      <w:r>
        <w:rPr>
          <w:rFonts w:ascii="Times New Roman" w:hAnsi="Times New Roman" w:cs="Times New Roman"/>
          <w:sz w:val="24"/>
          <w:szCs w:val="24"/>
        </w:rPr>
        <w:t xml:space="preserve"> </w:t>
      </w:r>
      <w:r w:rsidRPr="00E33F7C">
        <w:rPr>
          <w:rFonts w:ascii="Times New Roman" w:hAnsi="Times New Roman" w:cs="Times New Roman"/>
          <w:sz w:val="24"/>
          <w:szCs w:val="24"/>
        </w:rPr>
        <w:t xml:space="preserve">by extensive ranges </w:t>
      </w:r>
      <w:r>
        <w:rPr>
          <w:rFonts w:ascii="Times New Roman" w:hAnsi="Times New Roman" w:cs="Times New Roman"/>
          <w:sz w:val="24"/>
          <w:szCs w:val="24"/>
        </w:rPr>
        <w:t xml:space="preserve">of mountains in all directions, </w:t>
      </w:r>
      <w:r w:rsidRPr="00E33F7C">
        <w:rPr>
          <w:rFonts w:ascii="Times New Roman" w:hAnsi="Times New Roman" w:cs="Times New Roman"/>
          <w:sz w:val="24"/>
          <w:szCs w:val="24"/>
        </w:rPr>
        <w:t>provides further</w:t>
      </w:r>
      <w:r>
        <w:rPr>
          <w:rFonts w:ascii="Times New Roman" w:hAnsi="Times New Roman" w:cs="Times New Roman"/>
          <w:sz w:val="24"/>
          <w:szCs w:val="24"/>
        </w:rPr>
        <w:t xml:space="preserve"> </w:t>
      </w:r>
      <w:r w:rsidRPr="00E33F7C">
        <w:rPr>
          <w:rFonts w:ascii="Times New Roman" w:hAnsi="Times New Roman" w:cs="Times New Roman"/>
          <w:sz w:val="24"/>
          <w:szCs w:val="24"/>
        </w:rPr>
        <w:t>protection from interfering signals.</w:t>
      </w:r>
      <w:r>
        <w:rPr>
          <w:rFonts w:ascii="Times New Roman" w:hAnsi="Times New Roman" w:cs="Times New Roman"/>
          <w:sz w:val="24"/>
          <w:szCs w:val="24"/>
        </w:rPr>
        <w:t xml:space="preserve">  Due to this location, the Green Bank Observatory also becomes the home to many projects looking for radio quiet skies, some of which operate at very low frequencies</w:t>
      </w:r>
      <w:r w:rsidR="001B2839">
        <w:rPr>
          <w:rFonts w:ascii="Times New Roman" w:hAnsi="Times New Roman" w:cs="Times New Roman"/>
          <w:sz w:val="24"/>
          <w:szCs w:val="24"/>
        </w:rPr>
        <w:t>,</w:t>
      </w:r>
      <w:r>
        <w:rPr>
          <w:rFonts w:ascii="Times New Roman" w:hAnsi="Times New Roman" w:cs="Times New Roman"/>
          <w:sz w:val="24"/>
          <w:szCs w:val="24"/>
        </w:rPr>
        <w:t xml:space="preserve"> such as the NANOGrav</w:t>
      </w:r>
      <w:r w:rsidR="005B0A89">
        <w:rPr>
          <w:rFonts w:ascii="Times New Roman" w:hAnsi="Times New Roman" w:cs="Times New Roman"/>
          <w:sz w:val="24"/>
          <w:szCs w:val="24"/>
        </w:rPr>
        <w:t xml:space="preserve"> project and projects searching for the remnants of the Big Bang.</w:t>
      </w:r>
    </w:p>
    <w:p w:rsidR="001B2839" w:rsidRDefault="001B2839" w:rsidP="001B2839">
      <w:pPr>
        <w:spacing w:after="120" w:line="480" w:lineRule="auto"/>
        <w:rPr>
          <w:rFonts w:ascii="Times New Roman" w:hAnsi="Times New Roman" w:cs="Times New Roman"/>
          <w:sz w:val="24"/>
          <w:szCs w:val="24"/>
        </w:rPr>
      </w:pPr>
    </w:p>
    <w:p w:rsidR="005B0A89" w:rsidRDefault="005B0A89" w:rsidP="001B2839">
      <w:pPr>
        <w:spacing w:after="120" w:line="480" w:lineRule="auto"/>
        <w:rPr>
          <w:rFonts w:ascii="Times New Roman" w:hAnsi="Times New Roman" w:cs="Times New Roman"/>
          <w:sz w:val="24"/>
          <w:szCs w:val="24"/>
        </w:rPr>
      </w:pPr>
    </w:p>
    <w:p w:rsidR="001B2839" w:rsidRPr="005B0A89" w:rsidRDefault="001B2839" w:rsidP="001B2839">
      <w:pPr>
        <w:spacing w:after="120" w:line="480" w:lineRule="auto"/>
        <w:rPr>
          <w:rFonts w:ascii="Times New Roman" w:hAnsi="Times New Roman" w:cs="Times New Roman"/>
          <w:b/>
          <w:sz w:val="28"/>
          <w:szCs w:val="28"/>
        </w:rPr>
      </w:pPr>
      <w:r w:rsidRPr="005B0A89">
        <w:rPr>
          <w:rFonts w:ascii="Times New Roman" w:hAnsi="Times New Roman" w:cs="Times New Roman"/>
          <w:b/>
          <w:sz w:val="28"/>
          <w:szCs w:val="28"/>
        </w:rPr>
        <w:t>THE ARRL, AND THE VHF CONTEST</w:t>
      </w:r>
    </w:p>
    <w:p w:rsidR="00772461" w:rsidRDefault="001B2839" w:rsidP="009D07DB">
      <w:pPr>
        <w:spacing w:after="12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It is an amazingly heartwarming thing for </w:t>
      </w:r>
      <w:r w:rsidR="001764D9">
        <w:rPr>
          <w:rFonts w:ascii="Times New Roman" w:hAnsi="Times New Roman" w:cs="Times New Roman"/>
          <w:sz w:val="24"/>
          <w:szCs w:val="24"/>
        </w:rPr>
        <w:t>us when a member of the public</w:t>
      </w:r>
      <w:r>
        <w:rPr>
          <w:rFonts w:ascii="Times New Roman" w:hAnsi="Times New Roman" w:cs="Times New Roman"/>
          <w:sz w:val="24"/>
          <w:szCs w:val="24"/>
        </w:rPr>
        <w:t xml:space="preserve"> think</w:t>
      </w:r>
      <w:r w:rsidR="001764D9">
        <w:rPr>
          <w:rFonts w:ascii="Times New Roman" w:hAnsi="Times New Roman" w:cs="Times New Roman"/>
          <w:sz w:val="24"/>
          <w:szCs w:val="24"/>
        </w:rPr>
        <w:t>s of our work and the potential effect his/her transmissions may have on that work, whether or not they are within the strict boundaries of the WVRAZ or NRQZ.  We</w:t>
      </w:r>
      <w:r w:rsidR="00772461" w:rsidRPr="009D07DB">
        <w:rPr>
          <w:rFonts w:ascii="Times New Roman" w:hAnsi="Times New Roman" w:cs="Times New Roman"/>
          <w:sz w:val="24"/>
          <w:szCs w:val="24"/>
        </w:rPr>
        <w:t xml:space="preserve"> follow</w:t>
      </w:r>
      <w:r w:rsidR="001764D9">
        <w:rPr>
          <w:rFonts w:ascii="Times New Roman" w:hAnsi="Times New Roman" w:cs="Times New Roman"/>
          <w:sz w:val="24"/>
          <w:szCs w:val="24"/>
        </w:rPr>
        <w:t>ed-</w:t>
      </w:r>
      <w:r w:rsidR="00772461" w:rsidRPr="009D07DB">
        <w:rPr>
          <w:rFonts w:ascii="Times New Roman" w:hAnsi="Times New Roman" w:cs="Times New Roman"/>
          <w:sz w:val="24"/>
          <w:szCs w:val="24"/>
        </w:rPr>
        <w:t xml:space="preserve">up </w:t>
      </w:r>
      <w:r w:rsidR="001764D9">
        <w:rPr>
          <w:rFonts w:ascii="Times New Roman" w:hAnsi="Times New Roman" w:cs="Times New Roman"/>
          <w:sz w:val="24"/>
          <w:szCs w:val="24"/>
        </w:rPr>
        <w:t xml:space="preserve">our </w:t>
      </w:r>
      <w:r w:rsidR="00772461" w:rsidRPr="009D07DB">
        <w:rPr>
          <w:rFonts w:ascii="Times New Roman" w:hAnsi="Times New Roman" w:cs="Times New Roman"/>
          <w:sz w:val="24"/>
          <w:szCs w:val="24"/>
        </w:rPr>
        <w:t>conversation with the applicant</w:t>
      </w:r>
      <w:r w:rsidR="001764D9">
        <w:rPr>
          <w:rFonts w:ascii="Times New Roman" w:hAnsi="Times New Roman" w:cs="Times New Roman"/>
          <w:sz w:val="24"/>
          <w:szCs w:val="24"/>
        </w:rPr>
        <w:t xml:space="preserve"> specifically asking that they</w:t>
      </w:r>
      <w:r w:rsidR="00772461" w:rsidRPr="009D07DB">
        <w:rPr>
          <w:rFonts w:ascii="Times New Roman" w:hAnsi="Times New Roman" w:cs="Times New Roman"/>
          <w:sz w:val="24"/>
          <w:szCs w:val="24"/>
        </w:rPr>
        <w:t xml:space="preserve"> avoid, if at all possible, any directional transmissions that would cross path with the GBT (located at 38-25-59.2N, 79-50-23.4W), and </w:t>
      </w:r>
      <w:r w:rsidR="00AA7746">
        <w:rPr>
          <w:rFonts w:ascii="Times New Roman" w:hAnsi="Times New Roman" w:cs="Times New Roman"/>
          <w:sz w:val="24"/>
          <w:szCs w:val="24"/>
        </w:rPr>
        <w:t xml:space="preserve"> </w:t>
      </w:r>
      <w:r w:rsidR="00772461" w:rsidRPr="009D07DB">
        <w:rPr>
          <w:rFonts w:ascii="Times New Roman" w:hAnsi="Times New Roman" w:cs="Times New Roman"/>
          <w:sz w:val="24"/>
          <w:szCs w:val="24"/>
        </w:rPr>
        <w:t>to check out our GBT Schedule which would indica</w:t>
      </w:r>
      <w:r w:rsidR="00E33F7C">
        <w:rPr>
          <w:rFonts w:ascii="Times New Roman" w:hAnsi="Times New Roman" w:cs="Times New Roman"/>
          <w:sz w:val="24"/>
          <w:szCs w:val="24"/>
        </w:rPr>
        <w:t>te what specific times the NANOG</w:t>
      </w:r>
      <w:r w:rsidR="00772461" w:rsidRPr="009D07DB">
        <w:rPr>
          <w:rFonts w:ascii="Times New Roman" w:hAnsi="Times New Roman" w:cs="Times New Roman"/>
          <w:sz w:val="24"/>
          <w:szCs w:val="24"/>
        </w:rPr>
        <w:t>rav project would be observing.</w:t>
      </w:r>
    </w:p>
    <w:p w:rsidR="00772461" w:rsidRDefault="001764D9" w:rsidP="0004204C">
      <w:pPr>
        <w:spacing w:after="120" w:line="480" w:lineRule="auto"/>
        <w:ind w:firstLine="720"/>
        <w:rPr>
          <w:rFonts w:ascii="Times New Roman" w:hAnsi="Times New Roman" w:cs="Times New Roman"/>
          <w:sz w:val="24"/>
          <w:szCs w:val="24"/>
        </w:rPr>
      </w:pPr>
      <w:r>
        <w:rPr>
          <w:rFonts w:ascii="Times New Roman" w:hAnsi="Times New Roman" w:cs="Times New Roman"/>
          <w:sz w:val="24"/>
          <w:szCs w:val="24"/>
        </w:rPr>
        <w:t>We</w:t>
      </w:r>
      <w:r w:rsidR="0004204C">
        <w:rPr>
          <w:rFonts w:ascii="Times New Roman" w:hAnsi="Times New Roman" w:cs="Times New Roman"/>
          <w:sz w:val="24"/>
          <w:szCs w:val="24"/>
        </w:rPr>
        <w:t xml:space="preserve"> will </w:t>
      </w:r>
      <w:r>
        <w:rPr>
          <w:rFonts w:ascii="Times New Roman" w:hAnsi="Times New Roman" w:cs="Times New Roman"/>
          <w:sz w:val="24"/>
          <w:szCs w:val="24"/>
        </w:rPr>
        <w:t>also send</w:t>
      </w:r>
      <w:r w:rsidR="0004204C">
        <w:rPr>
          <w:rFonts w:ascii="Times New Roman" w:hAnsi="Times New Roman" w:cs="Times New Roman"/>
          <w:sz w:val="24"/>
          <w:szCs w:val="24"/>
        </w:rPr>
        <w:t xml:space="preserve"> out an email </w:t>
      </w:r>
      <w:r>
        <w:rPr>
          <w:rFonts w:ascii="Times New Roman" w:hAnsi="Times New Roman" w:cs="Times New Roman"/>
          <w:sz w:val="24"/>
          <w:szCs w:val="24"/>
        </w:rPr>
        <w:t>to all amateur applicants of which we</w:t>
      </w:r>
      <w:r w:rsidR="0004204C">
        <w:rPr>
          <w:rFonts w:ascii="Times New Roman" w:hAnsi="Times New Roman" w:cs="Times New Roman"/>
          <w:sz w:val="24"/>
          <w:szCs w:val="24"/>
        </w:rPr>
        <w:t xml:space="preserve"> have record, asking them to pass the word about the NANOGrav project and limiting operations in the 33 cm band to times other that what</w:t>
      </w:r>
      <w:r>
        <w:rPr>
          <w:rFonts w:ascii="Times New Roman" w:hAnsi="Times New Roman" w:cs="Times New Roman"/>
          <w:sz w:val="24"/>
          <w:szCs w:val="24"/>
        </w:rPr>
        <w:t xml:space="preserve"> is shown in </w:t>
      </w:r>
      <w:r>
        <w:rPr>
          <w:rFonts w:ascii="Times New Roman" w:hAnsi="Times New Roman" w:cs="Times New Roman"/>
          <w:sz w:val="24"/>
          <w:szCs w:val="24"/>
        </w:rPr>
        <w:lastRenderedPageBreak/>
        <w:t>our schedule.  The current schedule</w:t>
      </w:r>
      <w:r w:rsidR="00AA7746">
        <w:rPr>
          <w:rFonts w:ascii="Times New Roman" w:hAnsi="Times New Roman" w:cs="Times New Roman"/>
          <w:sz w:val="24"/>
          <w:szCs w:val="24"/>
        </w:rPr>
        <w:t>, updated every 24 hours,</w:t>
      </w:r>
      <w:r w:rsidR="0004204C">
        <w:rPr>
          <w:rFonts w:ascii="Times New Roman" w:hAnsi="Times New Roman" w:cs="Times New Roman"/>
          <w:sz w:val="24"/>
          <w:szCs w:val="24"/>
        </w:rPr>
        <w:t xml:space="preserve"> can be viewed at </w:t>
      </w:r>
      <w:hyperlink r:id="rId13" w:history="1">
        <w:r w:rsidR="00772461" w:rsidRPr="009D07DB">
          <w:rPr>
            <w:rStyle w:val="Hyperlink"/>
            <w:rFonts w:ascii="Times New Roman" w:hAnsi="Times New Roman" w:cs="Times New Roman"/>
            <w:sz w:val="24"/>
            <w:szCs w:val="24"/>
          </w:rPr>
          <w:t>https://dss.gb.nrao.edu/schedule/public</w:t>
        </w:r>
      </w:hyperlink>
      <w:r w:rsidR="00772461" w:rsidRPr="009D07DB">
        <w:rPr>
          <w:rFonts w:ascii="Times New Roman" w:hAnsi="Times New Roman" w:cs="Times New Roman"/>
          <w:sz w:val="24"/>
          <w:szCs w:val="24"/>
        </w:rPr>
        <w:t xml:space="preserve"> </w:t>
      </w:r>
      <w:r>
        <w:rPr>
          <w:rFonts w:ascii="Times New Roman" w:hAnsi="Times New Roman" w:cs="Times New Roman"/>
          <w:sz w:val="24"/>
          <w:szCs w:val="24"/>
        </w:rPr>
        <w:t>.</w:t>
      </w:r>
    </w:p>
    <w:p w:rsidR="00E40B1D" w:rsidRDefault="00E40B1D" w:rsidP="00E40B1D">
      <w:pPr>
        <w:spacing w:after="120" w:line="480" w:lineRule="auto"/>
        <w:rPr>
          <w:rFonts w:ascii="Times New Roman" w:hAnsi="Times New Roman" w:cs="Times New Roman"/>
          <w:sz w:val="24"/>
          <w:szCs w:val="24"/>
        </w:rPr>
      </w:pPr>
    </w:p>
    <w:p w:rsidR="00E40B1D" w:rsidRPr="005B0A89" w:rsidRDefault="00E40B1D" w:rsidP="00E40B1D">
      <w:pPr>
        <w:spacing w:after="120" w:line="480" w:lineRule="auto"/>
        <w:rPr>
          <w:rFonts w:ascii="Times New Roman" w:hAnsi="Times New Roman" w:cs="Times New Roman"/>
          <w:b/>
          <w:sz w:val="28"/>
          <w:szCs w:val="28"/>
        </w:rPr>
      </w:pPr>
      <w:r w:rsidRPr="005B0A89">
        <w:rPr>
          <w:rFonts w:ascii="Times New Roman" w:hAnsi="Times New Roman" w:cs="Times New Roman"/>
          <w:b/>
          <w:sz w:val="28"/>
          <w:szCs w:val="28"/>
        </w:rPr>
        <w:t>MORE THAN RADIO ASTRONOMY</w:t>
      </w:r>
    </w:p>
    <w:p w:rsidR="008044E3" w:rsidRDefault="00E40B1D">
      <w:pPr>
        <w:spacing w:after="120" w:line="480" w:lineRule="auto"/>
        <w:ind w:firstLine="720"/>
        <w:rPr>
          <w:rFonts w:ascii="Times New Roman" w:hAnsi="Times New Roman" w:cs="Times New Roman"/>
          <w:sz w:val="24"/>
          <w:szCs w:val="24"/>
        </w:rPr>
      </w:pPr>
      <w:r w:rsidRPr="00E40B1D">
        <w:rPr>
          <w:rFonts w:ascii="Times New Roman" w:hAnsi="Times New Roman" w:cs="Times New Roman"/>
          <w:sz w:val="24"/>
          <w:szCs w:val="24"/>
        </w:rPr>
        <w:t>The Green Bank Observatory has a rare combination of assets:</w:t>
      </w:r>
      <w:r>
        <w:rPr>
          <w:rFonts w:ascii="Times New Roman" w:hAnsi="Times New Roman" w:cs="Times New Roman"/>
          <w:sz w:val="24"/>
          <w:szCs w:val="24"/>
        </w:rPr>
        <w:t xml:space="preserve"> </w:t>
      </w:r>
      <w:r w:rsidRPr="00E40B1D">
        <w:rPr>
          <w:rFonts w:ascii="Times New Roman" w:hAnsi="Times New Roman" w:cs="Times New Roman"/>
          <w:sz w:val="24"/>
          <w:szCs w:val="24"/>
        </w:rPr>
        <w:t>1) a laboratory where frontier research is an ongoing activity;</w:t>
      </w:r>
      <w:r>
        <w:rPr>
          <w:rFonts w:ascii="Times New Roman" w:hAnsi="Times New Roman" w:cs="Times New Roman"/>
          <w:sz w:val="24"/>
          <w:szCs w:val="24"/>
        </w:rPr>
        <w:t xml:space="preserve"> </w:t>
      </w:r>
      <w:r w:rsidRPr="00E40B1D">
        <w:rPr>
          <w:rFonts w:ascii="Times New Roman" w:hAnsi="Times New Roman" w:cs="Times New Roman"/>
          <w:sz w:val="24"/>
          <w:szCs w:val="24"/>
        </w:rPr>
        <w:t>2) a professional staff of scientists and engineers who are also</w:t>
      </w:r>
      <w:r>
        <w:rPr>
          <w:rFonts w:ascii="Times New Roman" w:hAnsi="Times New Roman" w:cs="Times New Roman"/>
          <w:sz w:val="24"/>
          <w:szCs w:val="24"/>
        </w:rPr>
        <w:t xml:space="preserve"> </w:t>
      </w:r>
      <w:r w:rsidRPr="00E40B1D">
        <w:rPr>
          <w:rFonts w:ascii="Times New Roman" w:hAnsi="Times New Roman" w:cs="Times New Roman"/>
          <w:sz w:val="24"/>
          <w:szCs w:val="24"/>
        </w:rPr>
        <w:t>involved in education; 3) facilities such as the Green Bank Science</w:t>
      </w:r>
      <w:r>
        <w:rPr>
          <w:rFonts w:ascii="Times New Roman" w:hAnsi="Times New Roman" w:cs="Times New Roman"/>
          <w:sz w:val="24"/>
          <w:szCs w:val="24"/>
        </w:rPr>
        <w:t xml:space="preserve"> </w:t>
      </w:r>
      <w:r w:rsidRPr="00E40B1D">
        <w:rPr>
          <w:rFonts w:ascii="Times New Roman" w:hAnsi="Times New Roman" w:cs="Times New Roman"/>
          <w:sz w:val="24"/>
          <w:szCs w:val="24"/>
        </w:rPr>
        <w:t>Center, radio telescopes, housing and food services, all available</w:t>
      </w:r>
      <w:r>
        <w:rPr>
          <w:rFonts w:ascii="Times New Roman" w:hAnsi="Times New Roman" w:cs="Times New Roman"/>
          <w:sz w:val="24"/>
          <w:szCs w:val="24"/>
        </w:rPr>
        <w:t xml:space="preserve"> </w:t>
      </w:r>
      <w:r w:rsidRPr="00E40B1D">
        <w:rPr>
          <w:rFonts w:ascii="Times New Roman" w:hAnsi="Times New Roman" w:cs="Times New Roman"/>
          <w:sz w:val="24"/>
          <w:szCs w:val="24"/>
        </w:rPr>
        <w:t xml:space="preserve">for education and outreach. </w:t>
      </w:r>
      <w:r w:rsidR="007D0A92">
        <w:rPr>
          <w:rFonts w:ascii="Times New Roman" w:hAnsi="Times New Roman" w:cs="Times New Roman"/>
          <w:sz w:val="24"/>
          <w:szCs w:val="24"/>
        </w:rPr>
        <w:t xml:space="preserve"> </w:t>
      </w:r>
      <w:r w:rsidRPr="00E40B1D">
        <w:rPr>
          <w:rFonts w:ascii="Times New Roman" w:hAnsi="Times New Roman" w:cs="Times New Roman"/>
          <w:sz w:val="24"/>
          <w:szCs w:val="24"/>
        </w:rPr>
        <w:t>The Observatory staff use these assets</w:t>
      </w:r>
      <w:r>
        <w:rPr>
          <w:rFonts w:ascii="Times New Roman" w:hAnsi="Times New Roman" w:cs="Times New Roman"/>
          <w:sz w:val="24"/>
          <w:szCs w:val="24"/>
        </w:rPr>
        <w:t xml:space="preserve"> </w:t>
      </w:r>
      <w:r w:rsidRPr="00E40B1D">
        <w:rPr>
          <w:rFonts w:ascii="Times New Roman" w:hAnsi="Times New Roman" w:cs="Times New Roman"/>
          <w:sz w:val="24"/>
          <w:szCs w:val="24"/>
        </w:rPr>
        <w:t>to develop and present programs that would not be possible at</w:t>
      </w:r>
      <w:r>
        <w:rPr>
          <w:rFonts w:ascii="Times New Roman" w:hAnsi="Times New Roman" w:cs="Times New Roman"/>
          <w:sz w:val="24"/>
          <w:szCs w:val="24"/>
        </w:rPr>
        <w:t xml:space="preserve"> </w:t>
      </w:r>
      <w:r w:rsidRPr="00E40B1D">
        <w:rPr>
          <w:rFonts w:ascii="Times New Roman" w:hAnsi="Times New Roman" w:cs="Times New Roman"/>
          <w:sz w:val="24"/>
          <w:szCs w:val="24"/>
        </w:rPr>
        <w:t>other institutions. It is a showcase for NSF-funded basic research.</w:t>
      </w:r>
      <w:r>
        <w:rPr>
          <w:rFonts w:ascii="Times New Roman" w:hAnsi="Times New Roman" w:cs="Times New Roman"/>
          <w:sz w:val="24"/>
          <w:szCs w:val="24"/>
        </w:rPr>
        <w:t xml:space="preserve"> </w:t>
      </w:r>
      <w:r w:rsidR="007D0A92">
        <w:rPr>
          <w:rFonts w:ascii="Times New Roman" w:hAnsi="Times New Roman" w:cs="Times New Roman"/>
          <w:sz w:val="24"/>
          <w:szCs w:val="24"/>
        </w:rPr>
        <w:t xml:space="preserve"> </w:t>
      </w:r>
      <w:r w:rsidRPr="00E40B1D">
        <w:rPr>
          <w:rFonts w:ascii="Times New Roman" w:hAnsi="Times New Roman" w:cs="Times New Roman"/>
          <w:sz w:val="24"/>
          <w:szCs w:val="24"/>
        </w:rPr>
        <w:t>The Green Bank Observatory hosts numerous programs for</w:t>
      </w:r>
      <w:r>
        <w:rPr>
          <w:rFonts w:ascii="Times New Roman" w:hAnsi="Times New Roman" w:cs="Times New Roman"/>
          <w:sz w:val="24"/>
          <w:szCs w:val="24"/>
        </w:rPr>
        <w:t xml:space="preserve"> </w:t>
      </w:r>
      <w:r w:rsidRPr="00E40B1D">
        <w:rPr>
          <w:rFonts w:ascii="Times New Roman" w:hAnsi="Times New Roman" w:cs="Times New Roman"/>
          <w:sz w:val="24"/>
          <w:szCs w:val="24"/>
        </w:rPr>
        <w:t xml:space="preserve">teachers. </w:t>
      </w:r>
      <w:r w:rsidR="007D0A92">
        <w:rPr>
          <w:rFonts w:ascii="Times New Roman" w:hAnsi="Times New Roman" w:cs="Times New Roman"/>
          <w:sz w:val="24"/>
          <w:szCs w:val="24"/>
        </w:rPr>
        <w:t xml:space="preserve"> </w:t>
      </w:r>
      <w:r w:rsidRPr="00E40B1D">
        <w:rPr>
          <w:rFonts w:ascii="Times New Roman" w:hAnsi="Times New Roman" w:cs="Times New Roman"/>
          <w:sz w:val="24"/>
          <w:szCs w:val="24"/>
        </w:rPr>
        <w:t>Residential teacher institutes provide a research</w:t>
      </w:r>
      <w:r>
        <w:rPr>
          <w:rFonts w:ascii="Times New Roman" w:hAnsi="Times New Roman" w:cs="Times New Roman"/>
          <w:sz w:val="24"/>
          <w:szCs w:val="24"/>
        </w:rPr>
        <w:t xml:space="preserve"> </w:t>
      </w:r>
      <w:r w:rsidRPr="00E40B1D">
        <w:rPr>
          <w:rFonts w:ascii="Times New Roman" w:hAnsi="Times New Roman" w:cs="Times New Roman"/>
          <w:sz w:val="24"/>
          <w:szCs w:val="24"/>
        </w:rPr>
        <w:t>experience for K-12 teachers and pre-service teachers through</w:t>
      </w:r>
      <w:r>
        <w:rPr>
          <w:rFonts w:ascii="Times New Roman" w:hAnsi="Times New Roman" w:cs="Times New Roman"/>
          <w:sz w:val="24"/>
          <w:szCs w:val="24"/>
        </w:rPr>
        <w:t xml:space="preserve"> </w:t>
      </w:r>
      <w:r w:rsidRPr="00E40B1D">
        <w:rPr>
          <w:rFonts w:ascii="Times New Roman" w:hAnsi="Times New Roman" w:cs="Times New Roman"/>
          <w:sz w:val="24"/>
          <w:szCs w:val="24"/>
        </w:rPr>
        <w:t xml:space="preserve">projects on the 40-Foot Radio Telescope under </w:t>
      </w:r>
      <w:r w:rsidRPr="00E40B1D">
        <w:rPr>
          <w:rFonts w:ascii="Times New Roman" w:hAnsi="Times New Roman" w:cs="Times New Roman"/>
          <w:sz w:val="24"/>
          <w:szCs w:val="24"/>
        </w:rPr>
        <w:lastRenderedPageBreak/>
        <w:t>supervision of</w:t>
      </w:r>
      <w:r>
        <w:rPr>
          <w:rFonts w:ascii="Times New Roman" w:hAnsi="Times New Roman" w:cs="Times New Roman"/>
          <w:sz w:val="24"/>
          <w:szCs w:val="24"/>
        </w:rPr>
        <w:t xml:space="preserve"> </w:t>
      </w:r>
      <w:r w:rsidRPr="00E40B1D">
        <w:rPr>
          <w:rFonts w:ascii="Times New Roman" w:hAnsi="Times New Roman" w:cs="Times New Roman"/>
          <w:sz w:val="24"/>
          <w:szCs w:val="24"/>
        </w:rPr>
        <w:t xml:space="preserve">the Green Bank staff. </w:t>
      </w:r>
      <w:r w:rsidR="007D0A92">
        <w:rPr>
          <w:rFonts w:ascii="Times New Roman" w:hAnsi="Times New Roman" w:cs="Times New Roman"/>
          <w:sz w:val="24"/>
          <w:szCs w:val="24"/>
        </w:rPr>
        <w:t xml:space="preserve"> </w:t>
      </w:r>
      <w:r w:rsidRPr="00E40B1D">
        <w:rPr>
          <w:rFonts w:ascii="Times New Roman" w:hAnsi="Times New Roman" w:cs="Times New Roman"/>
          <w:sz w:val="24"/>
          <w:szCs w:val="24"/>
        </w:rPr>
        <w:t>Begun in 1987 and supported initially by</w:t>
      </w:r>
      <w:r>
        <w:rPr>
          <w:rFonts w:ascii="Times New Roman" w:hAnsi="Times New Roman" w:cs="Times New Roman"/>
          <w:sz w:val="24"/>
          <w:szCs w:val="24"/>
        </w:rPr>
        <w:t xml:space="preserve"> </w:t>
      </w:r>
      <w:r w:rsidRPr="00E40B1D">
        <w:rPr>
          <w:rFonts w:ascii="Times New Roman" w:hAnsi="Times New Roman" w:cs="Times New Roman"/>
          <w:sz w:val="24"/>
          <w:szCs w:val="24"/>
        </w:rPr>
        <w:t>the NSF and NASA, this program has trained over 1000 teachers</w:t>
      </w:r>
      <w:r>
        <w:rPr>
          <w:rFonts w:ascii="Times New Roman" w:hAnsi="Times New Roman" w:cs="Times New Roman"/>
          <w:sz w:val="24"/>
          <w:szCs w:val="24"/>
        </w:rPr>
        <w:t xml:space="preserve"> </w:t>
      </w:r>
      <w:r w:rsidRPr="00E40B1D">
        <w:rPr>
          <w:rFonts w:ascii="Times New Roman" w:hAnsi="Times New Roman" w:cs="Times New Roman"/>
          <w:sz w:val="24"/>
          <w:szCs w:val="24"/>
        </w:rPr>
        <w:t xml:space="preserve">in the fundamentals of scientific research. </w:t>
      </w:r>
      <w:r w:rsidR="007D0A92">
        <w:rPr>
          <w:rFonts w:ascii="Times New Roman" w:hAnsi="Times New Roman" w:cs="Times New Roman"/>
          <w:sz w:val="24"/>
          <w:szCs w:val="24"/>
        </w:rPr>
        <w:t xml:space="preserve"> </w:t>
      </w:r>
      <w:r w:rsidRPr="00E40B1D">
        <w:rPr>
          <w:rFonts w:ascii="Times New Roman" w:hAnsi="Times New Roman" w:cs="Times New Roman"/>
          <w:sz w:val="24"/>
          <w:szCs w:val="24"/>
        </w:rPr>
        <w:t>Each year, a Chautauqua</w:t>
      </w:r>
      <w:r>
        <w:rPr>
          <w:rFonts w:ascii="Times New Roman" w:hAnsi="Times New Roman" w:cs="Times New Roman"/>
          <w:sz w:val="24"/>
          <w:szCs w:val="24"/>
        </w:rPr>
        <w:t xml:space="preserve"> </w:t>
      </w:r>
      <w:r w:rsidRPr="00E40B1D">
        <w:rPr>
          <w:rFonts w:ascii="Times New Roman" w:hAnsi="Times New Roman" w:cs="Times New Roman"/>
          <w:sz w:val="24"/>
          <w:szCs w:val="24"/>
        </w:rPr>
        <w:t>Short Course Program for undergraduate college faculty is held</w:t>
      </w:r>
      <w:r w:rsidR="007D0A92">
        <w:rPr>
          <w:rFonts w:ascii="Times New Roman" w:hAnsi="Times New Roman" w:cs="Times New Roman"/>
          <w:sz w:val="24"/>
          <w:szCs w:val="24"/>
        </w:rPr>
        <w:t xml:space="preserve"> </w:t>
      </w:r>
      <w:r w:rsidRPr="00E40B1D">
        <w:rPr>
          <w:rFonts w:ascii="Times New Roman" w:hAnsi="Times New Roman" w:cs="Times New Roman"/>
          <w:sz w:val="24"/>
          <w:szCs w:val="24"/>
        </w:rPr>
        <w:t>to update their content knowledge. In the several dozen years</w:t>
      </w:r>
      <w:r>
        <w:rPr>
          <w:rFonts w:ascii="Times New Roman" w:hAnsi="Times New Roman" w:cs="Times New Roman"/>
          <w:sz w:val="24"/>
          <w:szCs w:val="24"/>
        </w:rPr>
        <w:t xml:space="preserve"> </w:t>
      </w:r>
      <w:r w:rsidRPr="00E40B1D">
        <w:rPr>
          <w:rFonts w:ascii="Times New Roman" w:hAnsi="Times New Roman" w:cs="Times New Roman"/>
          <w:sz w:val="24"/>
          <w:szCs w:val="24"/>
        </w:rPr>
        <w:t xml:space="preserve">of the program, over 650 </w:t>
      </w:r>
      <w:r w:rsidR="007D0A92">
        <w:rPr>
          <w:rFonts w:ascii="Times New Roman" w:hAnsi="Times New Roman" w:cs="Times New Roman"/>
          <w:sz w:val="24"/>
          <w:szCs w:val="24"/>
        </w:rPr>
        <w:t>u</w:t>
      </w:r>
      <w:r w:rsidRPr="00E40B1D">
        <w:rPr>
          <w:rFonts w:ascii="Times New Roman" w:hAnsi="Times New Roman" w:cs="Times New Roman"/>
          <w:sz w:val="24"/>
          <w:szCs w:val="24"/>
        </w:rPr>
        <w:t>ndergraduate faculty have participated.</w:t>
      </w:r>
      <w:r>
        <w:rPr>
          <w:rFonts w:ascii="Times New Roman" w:hAnsi="Times New Roman" w:cs="Times New Roman"/>
          <w:sz w:val="24"/>
          <w:szCs w:val="24"/>
        </w:rPr>
        <w:t xml:space="preserve"> </w:t>
      </w:r>
      <w:r w:rsidR="007D0A92">
        <w:rPr>
          <w:rFonts w:ascii="Times New Roman" w:hAnsi="Times New Roman" w:cs="Times New Roman"/>
          <w:sz w:val="24"/>
          <w:szCs w:val="24"/>
        </w:rPr>
        <w:t xml:space="preserve"> </w:t>
      </w:r>
      <w:r w:rsidRPr="00E40B1D">
        <w:rPr>
          <w:rFonts w:ascii="Times New Roman" w:hAnsi="Times New Roman" w:cs="Times New Roman"/>
          <w:sz w:val="24"/>
          <w:szCs w:val="24"/>
        </w:rPr>
        <w:t>Over the past 13 years, the NSF-sponsored Research Experience</w:t>
      </w:r>
      <w:r>
        <w:rPr>
          <w:rFonts w:ascii="Times New Roman" w:hAnsi="Times New Roman" w:cs="Times New Roman"/>
          <w:sz w:val="24"/>
          <w:szCs w:val="24"/>
        </w:rPr>
        <w:t xml:space="preserve"> </w:t>
      </w:r>
      <w:r w:rsidRPr="00E40B1D">
        <w:rPr>
          <w:rFonts w:ascii="Times New Roman" w:hAnsi="Times New Roman" w:cs="Times New Roman"/>
          <w:sz w:val="24"/>
          <w:szCs w:val="24"/>
        </w:rPr>
        <w:t>for Teachers has matched 27 teachers from grades 7-12 with</w:t>
      </w:r>
      <w:r>
        <w:rPr>
          <w:rFonts w:ascii="Times New Roman" w:hAnsi="Times New Roman" w:cs="Times New Roman"/>
          <w:sz w:val="24"/>
          <w:szCs w:val="24"/>
        </w:rPr>
        <w:t xml:space="preserve"> </w:t>
      </w:r>
      <w:r w:rsidRPr="00E40B1D">
        <w:rPr>
          <w:rFonts w:ascii="Times New Roman" w:hAnsi="Times New Roman" w:cs="Times New Roman"/>
          <w:sz w:val="24"/>
          <w:szCs w:val="24"/>
        </w:rPr>
        <w:t>Green Bank astronomers to perform astronomical research over</w:t>
      </w:r>
      <w:r>
        <w:rPr>
          <w:rFonts w:ascii="Times New Roman" w:hAnsi="Times New Roman" w:cs="Times New Roman"/>
          <w:sz w:val="24"/>
          <w:szCs w:val="24"/>
        </w:rPr>
        <w:t xml:space="preserve"> </w:t>
      </w:r>
      <w:r w:rsidRPr="00E40B1D">
        <w:rPr>
          <w:rFonts w:ascii="Times New Roman" w:hAnsi="Times New Roman" w:cs="Times New Roman"/>
          <w:sz w:val="24"/>
          <w:szCs w:val="24"/>
        </w:rPr>
        <w:t>an 8-week summer period. All these activities involve site scientists</w:t>
      </w:r>
      <w:r>
        <w:rPr>
          <w:rFonts w:ascii="Times New Roman" w:hAnsi="Times New Roman" w:cs="Times New Roman"/>
          <w:sz w:val="24"/>
          <w:szCs w:val="24"/>
        </w:rPr>
        <w:t xml:space="preserve"> </w:t>
      </w:r>
      <w:r w:rsidRPr="00E40B1D">
        <w:rPr>
          <w:rFonts w:ascii="Times New Roman" w:hAnsi="Times New Roman" w:cs="Times New Roman"/>
          <w:sz w:val="24"/>
          <w:szCs w:val="24"/>
        </w:rPr>
        <w:t>and engineers as lecturers, advisors, and mentors.</w:t>
      </w:r>
      <w:r>
        <w:rPr>
          <w:rFonts w:ascii="Times New Roman" w:hAnsi="Times New Roman" w:cs="Times New Roman"/>
          <w:sz w:val="24"/>
          <w:szCs w:val="24"/>
        </w:rPr>
        <w:t xml:space="preserve"> </w:t>
      </w:r>
      <w:r w:rsidR="007D0A92">
        <w:rPr>
          <w:rFonts w:ascii="Times New Roman" w:hAnsi="Times New Roman" w:cs="Times New Roman"/>
          <w:sz w:val="24"/>
          <w:szCs w:val="24"/>
        </w:rPr>
        <w:t xml:space="preserve"> </w:t>
      </w:r>
      <w:r w:rsidRPr="00E40B1D">
        <w:rPr>
          <w:rFonts w:ascii="Times New Roman" w:hAnsi="Times New Roman" w:cs="Times New Roman"/>
          <w:sz w:val="24"/>
          <w:szCs w:val="24"/>
        </w:rPr>
        <w:t>The Pulsar Search Collaboratory (PSC) is a unique program in</w:t>
      </w:r>
      <w:r>
        <w:rPr>
          <w:rFonts w:ascii="Times New Roman" w:hAnsi="Times New Roman" w:cs="Times New Roman"/>
          <w:sz w:val="24"/>
          <w:szCs w:val="24"/>
        </w:rPr>
        <w:t xml:space="preserve"> </w:t>
      </w:r>
      <w:r w:rsidRPr="00E40B1D">
        <w:rPr>
          <w:rFonts w:ascii="Times New Roman" w:hAnsi="Times New Roman" w:cs="Times New Roman"/>
          <w:sz w:val="24"/>
          <w:szCs w:val="24"/>
        </w:rPr>
        <w:t xml:space="preserve">partnership with </w:t>
      </w:r>
      <w:r w:rsidRPr="00E40B1D">
        <w:rPr>
          <w:rFonts w:ascii="Times New Roman" w:hAnsi="Times New Roman" w:cs="Times New Roman"/>
          <w:bCs/>
          <w:sz w:val="24"/>
          <w:szCs w:val="24"/>
        </w:rPr>
        <w:t xml:space="preserve">West Virginia University </w:t>
      </w:r>
      <w:r w:rsidRPr="00E40B1D">
        <w:rPr>
          <w:rFonts w:ascii="Times New Roman" w:hAnsi="Times New Roman" w:cs="Times New Roman"/>
          <w:sz w:val="24"/>
          <w:szCs w:val="24"/>
        </w:rPr>
        <w:t>that enables middle</w:t>
      </w:r>
      <w:r>
        <w:rPr>
          <w:rFonts w:ascii="Times New Roman" w:hAnsi="Times New Roman" w:cs="Times New Roman"/>
          <w:sz w:val="24"/>
          <w:szCs w:val="24"/>
        </w:rPr>
        <w:t xml:space="preserve"> </w:t>
      </w:r>
      <w:r w:rsidRPr="00E40B1D">
        <w:rPr>
          <w:rFonts w:ascii="Times New Roman" w:hAnsi="Times New Roman" w:cs="Times New Roman"/>
          <w:sz w:val="24"/>
          <w:szCs w:val="24"/>
        </w:rPr>
        <w:t>and high school students to participate in active pulsar research</w:t>
      </w:r>
      <w:r>
        <w:rPr>
          <w:rFonts w:ascii="Times New Roman" w:hAnsi="Times New Roman" w:cs="Times New Roman"/>
          <w:sz w:val="24"/>
          <w:szCs w:val="24"/>
        </w:rPr>
        <w:t xml:space="preserve"> </w:t>
      </w:r>
      <w:r w:rsidRPr="00E40B1D">
        <w:rPr>
          <w:rFonts w:ascii="Times New Roman" w:hAnsi="Times New Roman" w:cs="Times New Roman"/>
          <w:sz w:val="24"/>
          <w:szCs w:val="24"/>
        </w:rPr>
        <w:t>using data from the Green Bank Telescope.</w:t>
      </w:r>
      <w:r w:rsidR="007D0A92">
        <w:rPr>
          <w:rFonts w:ascii="Times New Roman" w:hAnsi="Times New Roman" w:cs="Times New Roman"/>
          <w:sz w:val="24"/>
          <w:szCs w:val="24"/>
        </w:rPr>
        <w:t xml:space="preserve"> </w:t>
      </w:r>
      <w:r w:rsidRPr="00E40B1D">
        <w:rPr>
          <w:rFonts w:ascii="Times New Roman" w:hAnsi="Times New Roman" w:cs="Times New Roman"/>
          <w:sz w:val="24"/>
          <w:szCs w:val="24"/>
        </w:rPr>
        <w:t xml:space="preserve"> In a summer residential</w:t>
      </w:r>
      <w:r>
        <w:rPr>
          <w:rFonts w:ascii="Times New Roman" w:hAnsi="Times New Roman" w:cs="Times New Roman"/>
          <w:sz w:val="24"/>
          <w:szCs w:val="24"/>
        </w:rPr>
        <w:t xml:space="preserve"> </w:t>
      </w:r>
      <w:r w:rsidRPr="00E40B1D">
        <w:rPr>
          <w:rFonts w:ascii="Times New Roman" w:hAnsi="Times New Roman" w:cs="Times New Roman"/>
          <w:sz w:val="24"/>
          <w:szCs w:val="24"/>
        </w:rPr>
        <w:t>program, high school teachers and their students work with</w:t>
      </w:r>
      <w:r>
        <w:rPr>
          <w:rFonts w:ascii="Times New Roman" w:hAnsi="Times New Roman" w:cs="Times New Roman"/>
          <w:sz w:val="24"/>
          <w:szCs w:val="24"/>
        </w:rPr>
        <w:t xml:space="preserve"> </w:t>
      </w:r>
      <w:r w:rsidRPr="00E40B1D">
        <w:rPr>
          <w:rFonts w:ascii="Times New Roman" w:hAnsi="Times New Roman" w:cs="Times New Roman"/>
          <w:sz w:val="24"/>
          <w:szCs w:val="24"/>
        </w:rPr>
        <w:t>astronomers to learn how to analyze data produced by the</w:t>
      </w:r>
      <w:r>
        <w:rPr>
          <w:rFonts w:ascii="Times New Roman" w:hAnsi="Times New Roman" w:cs="Times New Roman"/>
          <w:sz w:val="24"/>
          <w:szCs w:val="24"/>
        </w:rPr>
        <w:t xml:space="preserve"> </w:t>
      </w:r>
      <w:r w:rsidRPr="00E40B1D">
        <w:rPr>
          <w:rFonts w:ascii="Times New Roman" w:hAnsi="Times New Roman" w:cs="Times New Roman"/>
          <w:sz w:val="24"/>
          <w:szCs w:val="24"/>
        </w:rPr>
        <w:t xml:space="preserve">telescope, and then form PSC </w:t>
      </w:r>
      <w:r w:rsidRPr="00E40B1D">
        <w:rPr>
          <w:rFonts w:ascii="Times New Roman" w:hAnsi="Times New Roman" w:cs="Times New Roman"/>
          <w:sz w:val="24"/>
          <w:szCs w:val="24"/>
        </w:rPr>
        <w:lastRenderedPageBreak/>
        <w:t>teams back at their schools.</w:t>
      </w:r>
      <w:r w:rsidR="007D0A9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40B1D">
        <w:rPr>
          <w:rFonts w:ascii="Times New Roman" w:hAnsi="Times New Roman" w:cs="Times New Roman"/>
          <w:sz w:val="24"/>
          <w:szCs w:val="24"/>
        </w:rPr>
        <w:t>Funded by the NSF, the Collaboratory has so far engaged 103</w:t>
      </w:r>
      <w:r>
        <w:rPr>
          <w:rFonts w:ascii="Times New Roman" w:hAnsi="Times New Roman" w:cs="Times New Roman"/>
          <w:sz w:val="24"/>
          <w:szCs w:val="24"/>
        </w:rPr>
        <w:t xml:space="preserve"> </w:t>
      </w:r>
      <w:r w:rsidRPr="00E40B1D">
        <w:rPr>
          <w:rFonts w:ascii="Times New Roman" w:hAnsi="Times New Roman" w:cs="Times New Roman"/>
          <w:sz w:val="24"/>
          <w:szCs w:val="24"/>
        </w:rPr>
        <w:t>teachers and 709 students from 18 states in pulsar research.</w:t>
      </w:r>
      <w:r w:rsidR="007D0A9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40B1D">
        <w:rPr>
          <w:rFonts w:ascii="Times New Roman" w:hAnsi="Times New Roman" w:cs="Times New Roman"/>
          <w:sz w:val="24"/>
          <w:szCs w:val="24"/>
        </w:rPr>
        <w:t xml:space="preserve">Student teams have thus far </w:t>
      </w:r>
      <w:r>
        <w:rPr>
          <w:rFonts w:ascii="Times New Roman" w:hAnsi="Times New Roman" w:cs="Times New Roman"/>
          <w:sz w:val="24"/>
          <w:szCs w:val="24"/>
        </w:rPr>
        <w:t>d</w:t>
      </w:r>
      <w:r w:rsidRPr="00E40B1D">
        <w:rPr>
          <w:rFonts w:ascii="Times New Roman" w:hAnsi="Times New Roman" w:cs="Times New Roman"/>
          <w:sz w:val="24"/>
          <w:szCs w:val="24"/>
        </w:rPr>
        <w:t>iscovered 6 new pulsars and one</w:t>
      </w:r>
      <w:r>
        <w:rPr>
          <w:rFonts w:ascii="Times New Roman" w:hAnsi="Times New Roman" w:cs="Times New Roman"/>
          <w:sz w:val="24"/>
          <w:szCs w:val="24"/>
        </w:rPr>
        <w:t xml:space="preserve"> </w:t>
      </w:r>
      <w:r w:rsidRPr="00E40B1D">
        <w:rPr>
          <w:rFonts w:ascii="Times New Roman" w:hAnsi="Times New Roman" w:cs="Times New Roman"/>
          <w:sz w:val="24"/>
          <w:szCs w:val="24"/>
        </w:rPr>
        <w:t xml:space="preserve">transient object, increasing the interest in science and </w:t>
      </w:r>
      <w:r w:rsidR="007D0A92">
        <w:rPr>
          <w:rFonts w:ascii="Times New Roman" w:hAnsi="Times New Roman" w:cs="Times New Roman"/>
          <w:sz w:val="24"/>
          <w:szCs w:val="24"/>
        </w:rPr>
        <w:t>t</w:t>
      </w:r>
      <w:r w:rsidRPr="00E40B1D">
        <w:rPr>
          <w:rFonts w:ascii="Times New Roman" w:hAnsi="Times New Roman" w:cs="Times New Roman"/>
          <w:sz w:val="24"/>
          <w:szCs w:val="24"/>
        </w:rPr>
        <w:t>echnology</w:t>
      </w:r>
      <w:r w:rsidR="007D0A92">
        <w:rPr>
          <w:rFonts w:ascii="Times New Roman" w:hAnsi="Times New Roman" w:cs="Times New Roman"/>
          <w:sz w:val="24"/>
          <w:szCs w:val="24"/>
        </w:rPr>
        <w:t xml:space="preserve"> </w:t>
      </w:r>
      <w:r w:rsidRPr="00E40B1D">
        <w:rPr>
          <w:rFonts w:ascii="Times New Roman" w:hAnsi="Times New Roman" w:cs="Times New Roman"/>
          <w:sz w:val="24"/>
          <w:szCs w:val="24"/>
        </w:rPr>
        <w:t>at their schools, a</w:t>
      </w:r>
      <w:r w:rsidR="007D0A92">
        <w:rPr>
          <w:rFonts w:ascii="Times New Roman" w:hAnsi="Times New Roman" w:cs="Times New Roman"/>
          <w:sz w:val="24"/>
          <w:szCs w:val="24"/>
        </w:rPr>
        <w:t>nd gaining national recognition.</w:t>
      </w:r>
      <w:r w:rsidR="00AA7746">
        <w:rPr>
          <w:rFonts w:ascii="Times New Roman" w:hAnsi="Times New Roman" w:cs="Times New Roman"/>
          <w:sz w:val="24"/>
          <w:szCs w:val="24"/>
        </w:rPr>
        <w:t xml:space="preserve">  Further information can be found at these links: </w:t>
      </w:r>
      <w:hyperlink r:id="rId14" w:history="1">
        <w:r w:rsidR="007D0A92" w:rsidRPr="0001327E">
          <w:rPr>
            <w:rStyle w:val="Hyperlink"/>
            <w:rFonts w:ascii="Times New Roman" w:hAnsi="Times New Roman" w:cs="Times New Roman"/>
            <w:sz w:val="24"/>
            <w:szCs w:val="24"/>
          </w:rPr>
          <w:t>http://www.nrao.edu/pr/2007/pulsarcollab/</w:t>
        </w:r>
      </w:hyperlink>
      <w:r w:rsidR="005B0A89">
        <w:rPr>
          <w:rFonts w:ascii="Times New Roman" w:hAnsi="Times New Roman" w:cs="Times New Roman"/>
          <w:sz w:val="24"/>
          <w:szCs w:val="24"/>
        </w:rPr>
        <w:t xml:space="preserve"> and </w:t>
      </w:r>
      <w:hyperlink r:id="rId15" w:history="1">
        <w:r w:rsidR="00AA7746" w:rsidRPr="00AA7746">
          <w:rPr>
            <w:rStyle w:val="Hyperlink"/>
            <w:rFonts w:ascii="Times New Roman" w:hAnsi="Times New Roman" w:cs="Times New Roman"/>
            <w:sz w:val="24"/>
            <w:szCs w:val="24"/>
          </w:rPr>
          <w:t>http://www.nrao.edu/pr/2011/studentpulsar/</w:t>
        </w:r>
      </w:hyperlink>
    </w:p>
    <w:p w:rsidR="005B0A89" w:rsidRDefault="005B0A89" w:rsidP="005B0A89">
      <w:pPr>
        <w:spacing w:after="120" w:line="480" w:lineRule="auto"/>
        <w:rPr>
          <w:rFonts w:ascii="Times New Roman" w:hAnsi="Times New Roman" w:cs="Times New Roman"/>
          <w:sz w:val="24"/>
          <w:szCs w:val="24"/>
        </w:rPr>
      </w:pPr>
    </w:p>
    <w:p w:rsidR="008044E3" w:rsidRDefault="007D0A92">
      <w:pPr>
        <w:spacing w:after="120" w:line="480" w:lineRule="auto"/>
        <w:ind w:firstLine="720"/>
        <w:rPr>
          <w:rFonts w:ascii="Times New Roman" w:hAnsi="Times New Roman" w:cs="Times New Roman"/>
          <w:sz w:val="24"/>
          <w:szCs w:val="24"/>
        </w:rPr>
      </w:pPr>
      <w:r w:rsidRPr="007D0A92">
        <w:rPr>
          <w:rFonts w:ascii="Times New Roman" w:hAnsi="Times New Roman" w:cs="Times New Roman"/>
          <w:sz w:val="24"/>
          <w:szCs w:val="24"/>
        </w:rPr>
        <w:t>A new NSF-funded program is giving middle-school-aged youth</w:t>
      </w:r>
      <w:r>
        <w:rPr>
          <w:rFonts w:ascii="Times New Roman" w:hAnsi="Times New Roman" w:cs="Times New Roman"/>
          <w:sz w:val="24"/>
          <w:szCs w:val="24"/>
        </w:rPr>
        <w:t xml:space="preserve"> t</w:t>
      </w:r>
      <w:r w:rsidRPr="007D0A92">
        <w:rPr>
          <w:rFonts w:ascii="Times New Roman" w:hAnsi="Times New Roman" w:cs="Times New Roman"/>
          <w:sz w:val="24"/>
          <w:szCs w:val="24"/>
        </w:rPr>
        <w:t xml:space="preserve">he chance to take remote </w:t>
      </w:r>
      <w:r>
        <w:rPr>
          <w:rFonts w:ascii="Times New Roman" w:hAnsi="Times New Roman" w:cs="Times New Roman"/>
          <w:sz w:val="24"/>
          <w:szCs w:val="24"/>
        </w:rPr>
        <w:t>c</w:t>
      </w:r>
      <w:r w:rsidRPr="007D0A92">
        <w:rPr>
          <w:rFonts w:ascii="Times New Roman" w:hAnsi="Times New Roman" w:cs="Times New Roman"/>
          <w:sz w:val="24"/>
          <w:szCs w:val="24"/>
        </w:rPr>
        <w:t>ontrol of the NRAO 20-meter</w:t>
      </w:r>
      <w:r>
        <w:rPr>
          <w:rFonts w:ascii="Times New Roman" w:hAnsi="Times New Roman" w:cs="Times New Roman"/>
          <w:sz w:val="24"/>
          <w:szCs w:val="24"/>
        </w:rPr>
        <w:t xml:space="preserve"> </w:t>
      </w:r>
      <w:r w:rsidRPr="007D0A92">
        <w:rPr>
          <w:rFonts w:ascii="Times New Roman" w:hAnsi="Times New Roman" w:cs="Times New Roman"/>
          <w:sz w:val="24"/>
          <w:szCs w:val="24"/>
        </w:rPr>
        <w:t>diameter</w:t>
      </w:r>
      <w:r>
        <w:rPr>
          <w:rFonts w:ascii="Times New Roman" w:hAnsi="Times New Roman" w:cs="Times New Roman"/>
          <w:sz w:val="24"/>
          <w:szCs w:val="24"/>
        </w:rPr>
        <w:t xml:space="preserve"> </w:t>
      </w:r>
      <w:r w:rsidRPr="007D0A92">
        <w:rPr>
          <w:rFonts w:ascii="Times New Roman" w:hAnsi="Times New Roman" w:cs="Times New Roman"/>
          <w:sz w:val="24"/>
          <w:szCs w:val="24"/>
        </w:rPr>
        <w:t>telescope, bringing the excitement of hands-on research</w:t>
      </w:r>
      <w:r>
        <w:rPr>
          <w:rFonts w:ascii="Times New Roman" w:hAnsi="Times New Roman" w:cs="Times New Roman"/>
          <w:sz w:val="24"/>
          <w:szCs w:val="24"/>
        </w:rPr>
        <w:t xml:space="preserve"> </w:t>
      </w:r>
      <w:r w:rsidRPr="007D0A92">
        <w:rPr>
          <w:rFonts w:ascii="Times New Roman" w:hAnsi="Times New Roman" w:cs="Times New Roman"/>
          <w:sz w:val="24"/>
          <w:szCs w:val="24"/>
        </w:rPr>
        <w:t>to young people via 4-H, the nation’s largest youth development</w:t>
      </w:r>
      <w:r>
        <w:rPr>
          <w:rFonts w:ascii="Times New Roman" w:hAnsi="Times New Roman" w:cs="Times New Roman"/>
          <w:sz w:val="24"/>
          <w:szCs w:val="24"/>
        </w:rPr>
        <w:t xml:space="preserve"> </w:t>
      </w:r>
      <w:r w:rsidRPr="007D0A92">
        <w:rPr>
          <w:rFonts w:ascii="Times New Roman" w:hAnsi="Times New Roman" w:cs="Times New Roman"/>
          <w:sz w:val="24"/>
          <w:szCs w:val="24"/>
        </w:rPr>
        <w:t xml:space="preserve">organization. </w:t>
      </w:r>
      <w:r>
        <w:rPr>
          <w:rFonts w:ascii="Times New Roman" w:hAnsi="Times New Roman" w:cs="Times New Roman"/>
          <w:sz w:val="24"/>
          <w:szCs w:val="24"/>
        </w:rPr>
        <w:t xml:space="preserve"> </w:t>
      </w:r>
      <w:r w:rsidRPr="007D0A92">
        <w:rPr>
          <w:rFonts w:ascii="Times New Roman" w:hAnsi="Times New Roman" w:cs="Times New Roman"/>
          <w:sz w:val="24"/>
          <w:szCs w:val="24"/>
        </w:rPr>
        <w:t>Skynet Junior Scholars will provide some 1,400 4-H</w:t>
      </w:r>
      <w:r>
        <w:rPr>
          <w:rFonts w:ascii="Times New Roman" w:hAnsi="Times New Roman" w:cs="Times New Roman"/>
          <w:sz w:val="24"/>
          <w:szCs w:val="24"/>
        </w:rPr>
        <w:t xml:space="preserve"> </w:t>
      </w:r>
      <w:r w:rsidRPr="007D0A92">
        <w:rPr>
          <w:rFonts w:ascii="Times New Roman" w:hAnsi="Times New Roman" w:cs="Times New Roman"/>
          <w:sz w:val="24"/>
          <w:szCs w:val="24"/>
        </w:rPr>
        <w:t>youth with access to robotically-operated, research-grade telescopes.</w:t>
      </w:r>
      <w:r>
        <w:rPr>
          <w:rFonts w:ascii="Times New Roman" w:hAnsi="Times New Roman" w:cs="Times New Roman"/>
          <w:sz w:val="24"/>
          <w:szCs w:val="24"/>
        </w:rPr>
        <w:t xml:space="preserve">  </w:t>
      </w:r>
      <w:r w:rsidRPr="007D0A92">
        <w:rPr>
          <w:rFonts w:ascii="Times New Roman" w:hAnsi="Times New Roman" w:cs="Times New Roman"/>
          <w:sz w:val="24"/>
          <w:szCs w:val="24"/>
        </w:rPr>
        <w:t xml:space="preserve">They will use the telescopes to survey galaxies, </w:t>
      </w:r>
      <w:r w:rsidRPr="007D0A92">
        <w:rPr>
          <w:rFonts w:ascii="Times New Roman" w:hAnsi="Times New Roman" w:cs="Times New Roman"/>
          <w:sz w:val="24"/>
          <w:szCs w:val="24"/>
        </w:rPr>
        <w:lastRenderedPageBreak/>
        <w:t>track asteroids,</w:t>
      </w:r>
      <w:r>
        <w:rPr>
          <w:rFonts w:ascii="Times New Roman" w:hAnsi="Times New Roman" w:cs="Times New Roman"/>
          <w:sz w:val="24"/>
          <w:szCs w:val="24"/>
        </w:rPr>
        <w:t xml:space="preserve"> </w:t>
      </w:r>
      <w:r w:rsidRPr="007D0A92">
        <w:rPr>
          <w:rFonts w:ascii="Times New Roman" w:hAnsi="Times New Roman" w:cs="Times New Roman"/>
          <w:sz w:val="24"/>
          <w:szCs w:val="24"/>
        </w:rPr>
        <w:t>monitor variable stars, and learn first-hand how scientific research</w:t>
      </w:r>
      <w:r>
        <w:rPr>
          <w:rFonts w:ascii="Times New Roman" w:hAnsi="Times New Roman" w:cs="Times New Roman"/>
          <w:sz w:val="24"/>
          <w:szCs w:val="24"/>
        </w:rPr>
        <w:t xml:space="preserve"> </w:t>
      </w:r>
      <w:r w:rsidRPr="007D0A92">
        <w:rPr>
          <w:rFonts w:ascii="Times New Roman" w:hAnsi="Times New Roman" w:cs="Times New Roman"/>
          <w:sz w:val="24"/>
          <w:szCs w:val="24"/>
        </w:rPr>
        <w:t xml:space="preserve">is done. </w:t>
      </w:r>
      <w:r>
        <w:rPr>
          <w:rFonts w:ascii="Times New Roman" w:hAnsi="Times New Roman" w:cs="Times New Roman"/>
          <w:sz w:val="24"/>
          <w:szCs w:val="24"/>
        </w:rPr>
        <w:t xml:space="preserve"> </w:t>
      </w:r>
      <w:r w:rsidRPr="007D0A92">
        <w:rPr>
          <w:rFonts w:ascii="Times New Roman" w:hAnsi="Times New Roman" w:cs="Times New Roman"/>
          <w:sz w:val="24"/>
          <w:szCs w:val="24"/>
        </w:rPr>
        <w:t>In addition to the NRAO 20-meter radio telescope, the</w:t>
      </w:r>
      <w:r>
        <w:rPr>
          <w:rFonts w:ascii="Times New Roman" w:hAnsi="Times New Roman" w:cs="Times New Roman"/>
          <w:sz w:val="24"/>
          <w:szCs w:val="24"/>
        </w:rPr>
        <w:t xml:space="preserve"> </w:t>
      </w:r>
      <w:r w:rsidRPr="007D0A92">
        <w:rPr>
          <w:rFonts w:ascii="Times New Roman" w:hAnsi="Times New Roman" w:cs="Times New Roman"/>
          <w:sz w:val="24"/>
          <w:szCs w:val="24"/>
        </w:rPr>
        <w:t>network includes optical telescopes in Wisconsin, North Carolina,</w:t>
      </w:r>
      <w:r>
        <w:rPr>
          <w:rFonts w:ascii="Times New Roman" w:hAnsi="Times New Roman" w:cs="Times New Roman"/>
          <w:sz w:val="24"/>
          <w:szCs w:val="24"/>
        </w:rPr>
        <w:t xml:space="preserve"> </w:t>
      </w:r>
      <w:r w:rsidRPr="007D0A92">
        <w:rPr>
          <w:rFonts w:ascii="Times New Roman" w:hAnsi="Times New Roman" w:cs="Times New Roman"/>
          <w:sz w:val="24"/>
          <w:szCs w:val="24"/>
        </w:rPr>
        <w:t xml:space="preserve">Chile and Australia </w:t>
      </w:r>
      <w:r w:rsidR="00AA7746">
        <w:rPr>
          <w:rFonts w:ascii="Times New Roman" w:hAnsi="Times New Roman" w:cs="Times New Roman"/>
          <w:sz w:val="24"/>
          <w:szCs w:val="24"/>
        </w:rPr>
        <w:t>(</w:t>
      </w:r>
      <w:hyperlink r:id="rId16" w:history="1">
        <w:r w:rsidRPr="0001327E">
          <w:rPr>
            <w:rStyle w:val="Hyperlink"/>
            <w:rFonts w:ascii="Times New Roman" w:hAnsi="Times New Roman" w:cs="Times New Roman"/>
            <w:sz w:val="24"/>
            <w:szCs w:val="24"/>
          </w:rPr>
          <w:t>http://www.nrao.edu/pr/2012/skynet/</w:t>
        </w:r>
      </w:hyperlink>
      <w:r w:rsidR="00AA7746">
        <w:rPr>
          <w:rStyle w:val="Hyperlink"/>
          <w:rFonts w:ascii="Times New Roman" w:hAnsi="Times New Roman" w:cs="Times New Roman"/>
          <w:sz w:val="24"/>
          <w:szCs w:val="24"/>
        </w:rPr>
        <w:t>).</w:t>
      </w:r>
    </w:p>
    <w:p w:rsidR="007D0A92" w:rsidRDefault="007D0A92" w:rsidP="007D0A92">
      <w:pPr>
        <w:spacing w:after="120" w:line="480" w:lineRule="auto"/>
        <w:ind w:firstLine="720"/>
        <w:rPr>
          <w:rFonts w:ascii="Times New Roman" w:hAnsi="Times New Roman" w:cs="Times New Roman"/>
          <w:sz w:val="24"/>
          <w:szCs w:val="24"/>
        </w:rPr>
      </w:pPr>
    </w:p>
    <w:p w:rsidR="007D0A92" w:rsidRDefault="007D0A92">
      <w:pPr>
        <w:spacing w:after="120" w:line="480" w:lineRule="auto"/>
        <w:ind w:firstLine="720"/>
        <w:rPr>
          <w:rFonts w:ascii="Times New Roman" w:hAnsi="Times New Roman" w:cs="Times New Roman"/>
          <w:sz w:val="24"/>
          <w:szCs w:val="24"/>
        </w:rPr>
      </w:pPr>
      <w:r w:rsidRPr="007D0A92">
        <w:rPr>
          <w:rFonts w:ascii="Times New Roman" w:hAnsi="Times New Roman" w:cs="Times New Roman"/>
          <w:sz w:val="24"/>
          <w:szCs w:val="24"/>
        </w:rPr>
        <w:t>The 40-Foot telescope is a working radio telescope outfitted</w:t>
      </w:r>
      <w:r>
        <w:rPr>
          <w:rFonts w:ascii="Times New Roman" w:hAnsi="Times New Roman" w:cs="Times New Roman"/>
          <w:sz w:val="24"/>
          <w:szCs w:val="24"/>
        </w:rPr>
        <w:t xml:space="preserve"> </w:t>
      </w:r>
      <w:r w:rsidRPr="007D0A92">
        <w:rPr>
          <w:rFonts w:ascii="Times New Roman" w:hAnsi="Times New Roman" w:cs="Times New Roman"/>
          <w:sz w:val="24"/>
          <w:szCs w:val="24"/>
        </w:rPr>
        <w:t xml:space="preserve">specifically for use by </w:t>
      </w:r>
      <w:r>
        <w:rPr>
          <w:rFonts w:ascii="Times New Roman" w:hAnsi="Times New Roman" w:cs="Times New Roman"/>
          <w:sz w:val="24"/>
          <w:szCs w:val="24"/>
        </w:rPr>
        <w:t>s</w:t>
      </w:r>
      <w:r w:rsidRPr="007D0A92">
        <w:rPr>
          <w:rFonts w:ascii="Times New Roman" w:hAnsi="Times New Roman" w:cs="Times New Roman"/>
          <w:sz w:val="24"/>
          <w:szCs w:val="24"/>
        </w:rPr>
        <w:t>tudents and teachers. It is the centerpiece</w:t>
      </w:r>
      <w:r>
        <w:rPr>
          <w:rFonts w:ascii="Times New Roman" w:hAnsi="Times New Roman" w:cs="Times New Roman"/>
          <w:sz w:val="24"/>
          <w:szCs w:val="24"/>
        </w:rPr>
        <w:t xml:space="preserve"> </w:t>
      </w:r>
      <w:r w:rsidRPr="007D0A92">
        <w:rPr>
          <w:rFonts w:ascii="Times New Roman" w:hAnsi="Times New Roman" w:cs="Times New Roman"/>
          <w:sz w:val="24"/>
          <w:szCs w:val="24"/>
        </w:rPr>
        <w:t>of a hands-on research experience offered by the Green</w:t>
      </w:r>
      <w:r>
        <w:rPr>
          <w:rFonts w:ascii="Times New Roman" w:hAnsi="Times New Roman" w:cs="Times New Roman"/>
          <w:sz w:val="24"/>
          <w:szCs w:val="24"/>
        </w:rPr>
        <w:t xml:space="preserve"> </w:t>
      </w:r>
      <w:r w:rsidRPr="007D0A92">
        <w:rPr>
          <w:rFonts w:ascii="Times New Roman" w:hAnsi="Times New Roman" w:cs="Times New Roman"/>
          <w:sz w:val="24"/>
          <w:szCs w:val="24"/>
        </w:rPr>
        <w:t xml:space="preserve">Bank staff. </w:t>
      </w:r>
      <w:r>
        <w:rPr>
          <w:rFonts w:ascii="Times New Roman" w:hAnsi="Times New Roman" w:cs="Times New Roman"/>
          <w:sz w:val="24"/>
          <w:szCs w:val="24"/>
        </w:rPr>
        <w:t xml:space="preserve"> </w:t>
      </w:r>
      <w:r w:rsidRPr="007D0A92">
        <w:rPr>
          <w:rFonts w:ascii="Times New Roman" w:hAnsi="Times New Roman" w:cs="Times New Roman"/>
          <w:sz w:val="24"/>
          <w:szCs w:val="24"/>
        </w:rPr>
        <w:t>Each year a total of 2500-3000 scouts, students and</w:t>
      </w:r>
      <w:r>
        <w:rPr>
          <w:rFonts w:ascii="Times New Roman" w:hAnsi="Times New Roman" w:cs="Times New Roman"/>
          <w:sz w:val="24"/>
          <w:szCs w:val="24"/>
        </w:rPr>
        <w:t xml:space="preserve"> </w:t>
      </w:r>
      <w:r w:rsidRPr="007D0A92">
        <w:rPr>
          <w:rFonts w:ascii="Times New Roman" w:hAnsi="Times New Roman" w:cs="Times New Roman"/>
          <w:sz w:val="24"/>
          <w:szCs w:val="24"/>
        </w:rPr>
        <w:t>teachers visit Green Bank in groups ranging in size from 10-40</w:t>
      </w:r>
      <w:r>
        <w:rPr>
          <w:rFonts w:ascii="Times New Roman" w:hAnsi="Times New Roman" w:cs="Times New Roman"/>
          <w:sz w:val="24"/>
          <w:szCs w:val="24"/>
        </w:rPr>
        <w:t xml:space="preserve"> </w:t>
      </w:r>
      <w:r w:rsidRPr="007D0A92">
        <w:rPr>
          <w:rFonts w:ascii="Times New Roman" w:hAnsi="Times New Roman" w:cs="Times New Roman"/>
          <w:sz w:val="24"/>
          <w:szCs w:val="24"/>
        </w:rPr>
        <w:t>for visits that often last several days.</w:t>
      </w:r>
      <w:r>
        <w:rPr>
          <w:rFonts w:ascii="Times New Roman" w:hAnsi="Times New Roman" w:cs="Times New Roman"/>
          <w:sz w:val="24"/>
          <w:szCs w:val="24"/>
        </w:rPr>
        <w:t xml:space="preserve"> </w:t>
      </w:r>
      <w:r w:rsidRPr="007D0A92">
        <w:rPr>
          <w:rFonts w:ascii="Times New Roman" w:hAnsi="Times New Roman" w:cs="Times New Roman"/>
          <w:sz w:val="24"/>
          <w:szCs w:val="24"/>
        </w:rPr>
        <w:t xml:space="preserve"> The groups are housed in</w:t>
      </w:r>
      <w:r>
        <w:rPr>
          <w:rFonts w:ascii="Times New Roman" w:hAnsi="Times New Roman" w:cs="Times New Roman"/>
          <w:sz w:val="24"/>
          <w:szCs w:val="24"/>
        </w:rPr>
        <w:t xml:space="preserve"> </w:t>
      </w:r>
      <w:r w:rsidRPr="007D0A92">
        <w:rPr>
          <w:rFonts w:ascii="Times New Roman" w:hAnsi="Times New Roman" w:cs="Times New Roman"/>
          <w:sz w:val="24"/>
          <w:szCs w:val="24"/>
        </w:rPr>
        <w:t>the site bunkhouse and have meals in the cafeteria.</w:t>
      </w:r>
      <w:r>
        <w:rPr>
          <w:rFonts w:ascii="Times New Roman" w:hAnsi="Times New Roman" w:cs="Times New Roman"/>
          <w:sz w:val="24"/>
          <w:szCs w:val="24"/>
        </w:rPr>
        <w:t xml:space="preserve"> </w:t>
      </w:r>
      <w:r w:rsidRPr="007D0A92">
        <w:rPr>
          <w:rFonts w:ascii="Times New Roman" w:hAnsi="Times New Roman" w:cs="Times New Roman"/>
          <w:sz w:val="24"/>
          <w:szCs w:val="24"/>
        </w:rPr>
        <w:t xml:space="preserve"> They receive</w:t>
      </w:r>
      <w:r>
        <w:rPr>
          <w:rFonts w:ascii="Times New Roman" w:hAnsi="Times New Roman" w:cs="Times New Roman"/>
          <w:sz w:val="24"/>
          <w:szCs w:val="24"/>
        </w:rPr>
        <w:t xml:space="preserve"> </w:t>
      </w:r>
      <w:r w:rsidRPr="007D0A92">
        <w:rPr>
          <w:rFonts w:ascii="Times New Roman" w:hAnsi="Times New Roman" w:cs="Times New Roman"/>
          <w:sz w:val="24"/>
          <w:szCs w:val="24"/>
        </w:rPr>
        <w:t>training, full access and use of the 40-Foot telescope, in</w:t>
      </w:r>
      <w:r>
        <w:rPr>
          <w:rFonts w:ascii="Times New Roman" w:hAnsi="Times New Roman" w:cs="Times New Roman"/>
          <w:sz w:val="24"/>
          <w:szCs w:val="24"/>
        </w:rPr>
        <w:t>-</w:t>
      </w:r>
      <w:r w:rsidRPr="007D0A92">
        <w:rPr>
          <w:rFonts w:ascii="Times New Roman" w:hAnsi="Times New Roman" w:cs="Times New Roman"/>
          <w:sz w:val="24"/>
          <w:szCs w:val="24"/>
        </w:rPr>
        <w:t>depth</w:t>
      </w:r>
      <w:r>
        <w:rPr>
          <w:rFonts w:ascii="Times New Roman" w:hAnsi="Times New Roman" w:cs="Times New Roman"/>
          <w:sz w:val="24"/>
          <w:szCs w:val="24"/>
        </w:rPr>
        <w:t xml:space="preserve"> </w:t>
      </w:r>
      <w:r w:rsidRPr="007D0A92">
        <w:rPr>
          <w:rFonts w:ascii="Times New Roman" w:hAnsi="Times New Roman" w:cs="Times New Roman"/>
          <w:sz w:val="24"/>
          <w:szCs w:val="24"/>
        </w:rPr>
        <w:t>tours of the electronics labs, and interactions with the</w:t>
      </w:r>
      <w:r>
        <w:rPr>
          <w:rFonts w:ascii="Times New Roman" w:hAnsi="Times New Roman" w:cs="Times New Roman"/>
          <w:sz w:val="24"/>
          <w:szCs w:val="24"/>
        </w:rPr>
        <w:t xml:space="preserve"> </w:t>
      </w:r>
      <w:r w:rsidRPr="007D0A92">
        <w:rPr>
          <w:rFonts w:ascii="Times New Roman" w:hAnsi="Times New Roman" w:cs="Times New Roman"/>
          <w:sz w:val="24"/>
          <w:szCs w:val="24"/>
        </w:rPr>
        <w:t>Observatory staff</w:t>
      </w:r>
      <w:r w:rsidR="00AA7746">
        <w:rPr>
          <w:rFonts w:ascii="Times New Roman" w:hAnsi="Times New Roman" w:cs="Times New Roman"/>
          <w:sz w:val="24"/>
          <w:szCs w:val="24"/>
        </w:rPr>
        <w:t xml:space="preserve"> (</w:t>
      </w:r>
      <w:hyperlink r:id="rId17" w:history="1">
        <w:r w:rsidR="00AA7746" w:rsidRPr="0001327E">
          <w:rPr>
            <w:rStyle w:val="Hyperlink"/>
            <w:rFonts w:ascii="Times New Roman" w:hAnsi="Times New Roman" w:cs="Times New Roman"/>
            <w:sz w:val="24"/>
            <w:szCs w:val="24"/>
          </w:rPr>
          <w:t>http://www.gb.nrao.edu/epo/fieldtrip.shtml</w:t>
        </w:r>
      </w:hyperlink>
      <w:r w:rsidR="00AA7746">
        <w:rPr>
          <w:rFonts w:ascii="Times New Roman" w:hAnsi="Times New Roman" w:cs="Times New Roman"/>
          <w:sz w:val="24"/>
          <w:szCs w:val="24"/>
        </w:rPr>
        <w:t xml:space="preserve"> ).</w:t>
      </w:r>
    </w:p>
    <w:p w:rsidR="007D0A92" w:rsidRDefault="007D0A92" w:rsidP="00C60A59">
      <w:pPr>
        <w:spacing w:after="120"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261455" cy="286378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5812" cy="2869297"/>
                    </a:xfrm>
                    <a:prstGeom prst="rect">
                      <a:avLst/>
                    </a:prstGeom>
                    <a:noFill/>
                    <a:ln>
                      <a:noFill/>
                    </a:ln>
                  </pic:spPr>
                </pic:pic>
              </a:graphicData>
            </a:graphic>
          </wp:inline>
        </w:drawing>
      </w:r>
    </w:p>
    <w:p w:rsidR="007D0A92" w:rsidRPr="007D0A92" w:rsidRDefault="007D0A92" w:rsidP="007D0A92">
      <w:pPr>
        <w:spacing w:after="120" w:line="480" w:lineRule="auto"/>
        <w:ind w:firstLine="720"/>
        <w:jc w:val="center"/>
        <w:rPr>
          <w:rFonts w:ascii="Times New Roman" w:hAnsi="Times New Roman" w:cs="Times New Roman"/>
          <w:sz w:val="24"/>
          <w:szCs w:val="24"/>
        </w:rPr>
      </w:pPr>
      <w:r w:rsidRPr="007D0A92">
        <w:rPr>
          <w:rFonts w:ascii="Times New Roman" w:hAnsi="Times New Roman" w:cs="Times New Roman"/>
          <w:sz w:val="24"/>
          <w:szCs w:val="24"/>
        </w:rPr>
        <w:t>The 40 Foot Radio Telescope with some student users.</w:t>
      </w:r>
    </w:p>
    <w:p w:rsidR="00C60A59" w:rsidRPr="005B0A89" w:rsidRDefault="00C60A59" w:rsidP="00C60A59">
      <w:pPr>
        <w:spacing w:after="120" w:line="480" w:lineRule="auto"/>
        <w:rPr>
          <w:rFonts w:ascii="Times New Roman" w:hAnsi="Times New Roman" w:cs="Times New Roman"/>
          <w:b/>
          <w:sz w:val="28"/>
          <w:szCs w:val="28"/>
        </w:rPr>
      </w:pPr>
      <w:r w:rsidRPr="005B0A89">
        <w:rPr>
          <w:rFonts w:ascii="Times New Roman" w:hAnsi="Times New Roman" w:cs="Times New Roman"/>
          <w:b/>
          <w:sz w:val="28"/>
          <w:szCs w:val="28"/>
        </w:rPr>
        <w:t xml:space="preserve">WHY </w:t>
      </w:r>
      <w:r w:rsidR="00A747CA" w:rsidRPr="00A747CA">
        <w:rPr>
          <w:rFonts w:ascii="Times New Roman" w:hAnsi="Times New Roman" w:cs="Times New Roman"/>
          <w:b/>
          <w:sz w:val="28"/>
          <w:szCs w:val="28"/>
          <w:u w:val="single"/>
        </w:rPr>
        <w:t>YOU</w:t>
      </w:r>
      <w:r w:rsidRPr="005B0A89">
        <w:rPr>
          <w:rFonts w:ascii="Times New Roman" w:hAnsi="Times New Roman" w:cs="Times New Roman"/>
          <w:b/>
          <w:sz w:val="28"/>
          <w:szCs w:val="28"/>
        </w:rPr>
        <w:t xml:space="preserve"> SHOULD VISIT</w:t>
      </w:r>
    </w:p>
    <w:p w:rsidR="008044E3" w:rsidRDefault="00C60A59">
      <w:pPr>
        <w:spacing w:after="120" w:line="480" w:lineRule="auto"/>
        <w:ind w:firstLine="720"/>
        <w:rPr>
          <w:rFonts w:ascii="Times New Roman" w:hAnsi="Times New Roman" w:cs="Times New Roman"/>
          <w:sz w:val="24"/>
          <w:szCs w:val="24"/>
        </w:rPr>
      </w:pPr>
      <w:r>
        <w:rPr>
          <w:rFonts w:ascii="Times New Roman" w:hAnsi="Times New Roman" w:cs="Times New Roman"/>
          <w:sz w:val="24"/>
          <w:szCs w:val="24"/>
        </w:rPr>
        <w:tab/>
        <w:t xml:space="preserve">The Green Bank Observatory has a fantastic educational Science Center that caters to children and adults of all ages.  </w:t>
      </w:r>
      <w:r w:rsidR="007D0A92" w:rsidRPr="007D0A92">
        <w:rPr>
          <w:rFonts w:ascii="Times New Roman" w:hAnsi="Times New Roman" w:cs="Times New Roman"/>
          <w:sz w:val="24"/>
          <w:szCs w:val="24"/>
        </w:rPr>
        <w:t>The Science Center is a multi-purpose building that draws</w:t>
      </w:r>
      <w:r w:rsidR="007D0A92">
        <w:rPr>
          <w:rFonts w:ascii="Times New Roman" w:hAnsi="Times New Roman" w:cs="Times New Roman"/>
          <w:sz w:val="24"/>
          <w:szCs w:val="24"/>
        </w:rPr>
        <w:t xml:space="preserve"> </w:t>
      </w:r>
      <w:r w:rsidR="007D0A92" w:rsidRPr="007D0A92">
        <w:rPr>
          <w:rFonts w:ascii="Times New Roman" w:hAnsi="Times New Roman" w:cs="Times New Roman"/>
          <w:sz w:val="24"/>
          <w:szCs w:val="24"/>
        </w:rPr>
        <w:t>50,000 visitors each year, a remarkable number for so remote a</w:t>
      </w:r>
      <w:r w:rsidR="007D0A92">
        <w:rPr>
          <w:rFonts w:ascii="Times New Roman" w:hAnsi="Times New Roman" w:cs="Times New Roman"/>
          <w:sz w:val="24"/>
          <w:szCs w:val="24"/>
        </w:rPr>
        <w:t xml:space="preserve"> </w:t>
      </w:r>
      <w:r w:rsidR="007D0A92" w:rsidRPr="007D0A92">
        <w:rPr>
          <w:rFonts w:ascii="Times New Roman" w:hAnsi="Times New Roman" w:cs="Times New Roman"/>
          <w:sz w:val="24"/>
          <w:szCs w:val="24"/>
        </w:rPr>
        <w:t>location. Visitors experience the many interactive displays in a</w:t>
      </w:r>
      <w:r w:rsidR="007D0A92">
        <w:rPr>
          <w:rFonts w:ascii="Times New Roman" w:hAnsi="Times New Roman" w:cs="Times New Roman"/>
          <w:sz w:val="24"/>
          <w:szCs w:val="24"/>
        </w:rPr>
        <w:t xml:space="preserve"> </w:t>
      </w:r>
      <w:r w:rsidR="007D0A92" w:rsidRPr="007D0A92">
        <w:rPr>
          <w:rFonts w:ascii="Times New Roman" w:hAnsi="Times New Roman" w:cs="Times New Roman"/>
          <w:sz w:val="24"/>
          <w:szCs w:val="24"/>
        </w:rPr>
        <w:t>4,000 square-foot exhibit hall, partake in presentations about</w:t>
      </w:r>
      <w:r w:rsidR="007D0A92">
        <w:rPr>
          <w:rFonts w:ascii="Times New Roman" w:hAnsi="Times New Roman" w:cs="Times New Roman"/>
          <w:sz w:val="24"/>
          <w:szCs w:val="24"/>
        </w:rPr>
        <w:t xml:space="preserve"> </w:t>
      </w:r>
      <w:r w:rsidR="007D0A92" w:rsidRPr="007D0A92">
        <w:rPr>
          <w:rFonts w:ascii="Times New Roman" w:hAnsi="Times New Roman" w:cs="Times New Roman"/>
          <w:sz w:val="24"/>
          <w:szCs w:val="24"/>
        </w:rPr>
        <w:lastRenderedPageBreak/>
        <w:t>radio astronomy from the Science Center staff, and enjoy a</w:t>
      </w:r>
      <w:r w:rsidR="007D0A92">
        <w:rPr>
          <w:rFonts w:ascii="Times New Roman" w:hAnsi="Times New Roman" w:cs="Times New Roman"/>
          <w:sz w:val="24"/>
          <w:szCs w:val="24"/>
        </w:rPr>
        <w:t xml:space="preserve"> </w:t>
      </w:r>
      <w:r w:rsidR="007D0A92" w:rsidRPr="007D0A92">
        <w:rPr>
          <w:rFonts w:ascii="Times New Roman" w:hAnsi="Times New Roman" w:cs="Times New Roman"/>
          <w:sz w:val="24"/>
          <w:szCs w:val="24"/>
        </w:rPr>
        <w:t>guided bus tour around the site.</w:t>
      </w:r>
      <w:r w:rsidR="007D0A92">
        <w:rPr>
          <w:rFonts w:ascii="Times New Roman" w:hAnsi="Times New Roman" w:cs="Times New Roman"/>
          <w:sz w:val="24"/>
          <w:szCs w:val="24"/>
        </w:rPr>
        <w:t xml:space="preserve">  </w:t>
      </w:r>
      <w:r w:rsidR="007D0A92" w:rsidRPr="007D0A92">
        <w:rPr>
          <w:rFonts w:ascii="Times New Roman" w:hAnsi="Times New Roman" w:cs="Times New Roman"/>
          <w:sz w:val="24"/>
          <w:szCs w:val="24"/>
        </w:rPr>
        <w:t>The Science Center is also used for monthly star parties, an annual</w:t>
      </w:r>
      <w:r w:rsidR="007D0A92">
        <w:rPr>
          <w:rFonts w:ascii="Times New Roman" w:hAnsi="Times New Roman" w:cs="Times New Roman"/>
          <w:sz w:val="24"/>
          <w:szCs w:val="24"/>
        </w:rPr>
        <w:t xml:space="preserve"> </w:t>
      </w:r>
      <w:r w:rsidR="007D0A92" w:rsidRPr="007D0A92">
        <w:rPr>
          <w:rFonts w:ascii="Times New Roman" w:hAnsi="Times New Roman" w:cs="Times New Roman"/>
          <w:sz w:val="24"/>
          <w:szCs w:val="24"/>
        </w:rPr>
        <w:t>4-day gathering of amateur astronomers called Star Quest, the</w:t>
      </w:r>
      <w:r w:rsidR="007D0A92">
        <w:rPr>
          <w:rFonts w:ascii="Times New Roman" w:hAnsi="Times New Roman" w:cs="Times New Roman"/>
          <w:sz w:val="24"/>
          <w:szCs w:val="24"/>
        </w:rPr>
        <w:t xml:space="preserve"> </w:t>
      </w:r>
      <w:r w:rsidR="007D0A92" w:rsidRPr="007D0A92">
        <w:rPr>
          <w:rFonts w:ascii="Times New Roman" w:hAnsi="Times New Roman" w:cs="Times New Roman"/>
          <w:sz w:val="24"/>
          <w:szCs w:val="24"/>
        </w:rPr>
        <w:t xml:space="preserve">annual meeting of the Society of Amateur Radio </w:t>
      </w:r>
      <w:r w:rsidR="007D0A92">
        <w:rPr>
          <w:rFonts w:ascii="Times New Roman" w:hAnsi="Times New Roman" w:cs="Times New Roman"/>
          <w:sz w:val="24"/>
          <w:szCs w:val="24"/>
        </w:rPr>
        <w:t>A</w:t>
      </w:r>
      <w:r w:rsidR="007D0A92" w:rsidRPr="007D0A92">
        <w:rPr>
          <w:rFonts w:ascii="Times New Roman" w:hAnsi="Times New Roman" w:cs="Times New Roman"/>
          <w:sz w:val="24"/>
          <w:szCs w:val="24"/>
        </w:rPr>
        <w:t>stronomers,</w:t>
      </w:r>
      <w:r w:rsidR="007D0A92">
        <w:rPr>
          <w:rFonts w:ascii="Times New Roman" w:hAnsi="Times New Roman" w:cs="Times New Roman"/>
          <w:sz w:val="24"/>
          <w:szCs w:val="24"/>
        </w:rPr>
        <w:t xml:space="preserve"> </w:t>
      </w:r>
      <w:r w:rsidR="007D0A92" w:rsidRPr="007D0A92">
        <w:rPr>
          <w:rFonts w:ascii="Times New Roman" w:hAnsi="Times New Roman" w:cs="Times New Roman"/>
          <w:sz w:val="24"/>
          <w:szCs w:val="24"/>
        </w:rPr>
        <w:t xml:space="preserve">community days, and other events. </w:t>
      </w:r>
      <w:r w:rsidR="007D0A92">
        <w:rPr>
          <w:rFonts w:ascii="Times New Roman" w:hAnsi="Times New Roman" w:cs="Times New Roman"/>
          <w:sz w:val="24"/>
          <w:szCs w:val="24"/>
        </w:rPr>
        <w:t xml:space="preserve"> </w:t>
      </w:r>
      <w:r w:rsidR="007D0A92" w:rsidRPr="007D0A92">
        <w:rPr>
          <w:rFonts w:ascii="Times New Roman" w:hAnsi="Times New Roman" w:cs="Times New Roman"/>
          <w:sz w:val="24"/>
          <w:szCs w:val="24"/>
        </w:rPr>
        <w:t>It serves as the focus for</w:t>
      </w:r>
      <w:r w:rsidR="007D0A92">
        <w:rPr>
          <w:rFonts w:ascii="Times New Roman" w:hAnsi="Times New Roman" w:cs="Times New Roman"/>
          <w:sz w:val="24"/>
          <w:szCs w:val="24"/>
        </w:rPr>
        <w:t xml:space="preserve"> </w:t>
      </w:r>
      <w:r w:rsidR="007D0A92" w:rsidRPr="007D0A92">
        <w:rPr>
          <w:rFonts w:ascii="Times New Roman" w:hAnsi="Times New Roman" w:cs="Times New Roman"/>
          <w:sz w:val="24"/>
          <w:szCs w:val="24"/>
        </w:rPr>
        <w:t>school field trips throughout the year.</w:t>
      </w:r>
      <w:r>
        <w:rPr>
          <w:rFonts w:ascii="Times New Roman" w:hAnsi="Times New Roman" w:cs="Times New Roman"/>
          <w:sz w:val="24"/>
          <w:szCs w:val="24"/>
        </w:rPr>
        <w:t xml:space="preserve">  As an amateur or professional radio operator, you will certainly enjoy viewing the many interactive exhibits and discussions that occur daily</w:t>
      </w:r>
      <w:r w:rsidR="00AA7746">
        <w:rPr>
          <w:rFonts w:ascii="Times New Roman" w:hAnsi="Times New Roman" w:cs="Times New Roman"/>
          <w:sz w:val="24"/>
          <w:szCs w:val="24"/>
        </w:rPr>
        <w:t xml:space="preserve"> (</w:t>
      </w:r>
      <w:hyperlink r:id="rId19" w:history="1">
        <w:r w:rsidR="00AA7746" w:rsidRPr="0001327E">
          <w:rPr>
            <w:rStyle w:val="Hyperlink"/>
            <w:rFonts w:ascii="Times New Roman" w:hAnsi="Times New Roman" w:cs="Times New Roman"/>
            <w:sz w:val="24"/>
            <w:szCs w:val="24"/>
          </w:rPr>
          <w:t>http://www.nrao.edu/index.php/learn/gbsc</w:t>
        </w:r>
      </w:hyperlink>
      <w:r w:rsidR="00AA7746">
        <w:rPr>
          <w:rFonts w:ascii="Times New Roman" w:hAnsi="Times New Roman" w:cs="Times New Roman"/>
          <w:sz w:val="24"/>
          <w:szCs w:val="24"/>
        </w:rPr>
        <w:t>)</w:t>
      </w:r>
      <w:r>
        <w:rPr>
          <w:rFonts w:ascii="Times New Roman" w:hAnsi="Times New Roman" w:cs="Times New Roman"/>
          <w:sz w:val="24"/>
          <w:szCs w:val="24"/>
        </w:rPr>
        <w:t>.</w:t>
      </w:r>
    </w:p>
    <w:p w:rsidR="007D0A92" w:rsidRDefault="007D0A92" w:rsidP="00C60A59">
      <w:pPr>
        <w:spacing w:after="120"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833257" cy="3179012"/>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48394" cy="3188968"/>
                    </a:xfrm>
                    <a:prstGeom prst="rect">
                      <a:avLst/>
                    </a:prstGeom>
                    <a:noFill/>
                    <a:ln>
                      <a:noFill/>
                    </a:ln>
                  </pic:spPr>
                </pic:pic>
              </a:graphicData>
            </a:graphic>
          </wp:inline>
        </w:drawing>
      </w:r>
    </w:p>
    <w:p w:rsidR="007D0A92" w:rsidRDefault="007D0A92">
      <w:pPr>
        <w:spacing w:after="120" w:line="480" w:lineRule="auto"/>
        <w:ind w:firstLine="720"/>
        <w:jc w:val="center"/>
        <w:rPr>
          <w:rFonts w:ascii="Times New Roman" w:hAnsi="Times New Roman" w:cs="Times New Roman"/>
          <w:sz w:val="24"/>
          <w:szCs w:val="24"/>
        </w:rPr>
      </w:pPr>
      <w:r w:rsidRPr="007D0A92">
        <w:rPr>
          <w:rFonts w:ascii="Times New Roman" w:hAnsi="Times New Roman" w:cs="Times New Roman"/>
          <w:sz w:val="24"/>
          <w:szCs w:val="24"/>
        </w:rPr>
        <w:t>The NRAO Green Bank Science Center.</w:t>
      </w:r>
    </w:p>
    <w:sectPr w:rsidR="007D0A92" w:rsidSect="00A747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700"/>
    <w:rsid w:val="0004204C"/>
    <w:rsid w:val="000E4259"/>
    <w:rsid w:val="001764D9"/>
    <w:rsid w:val="001B2839"/>
    <w:rsid w:val="00217FA9"/>
    <w:rsid w:val="004F4E72"/>
    <w:rsid w:val="00590AA9"/>
    <w:rsid w:val="005B0A89"/>
    <w:rsid w:val="006A3CAE"/>
    <w:rsid w:val="00772461"/>
    <w:rsid w:val="007D0A92"/>
    <w:rsid w:val="008044E3"/>
    <w:rsid w:val="00804700"/>
    <w:rsid w:val="008A42A1"/>
    <w:rsid w:val="009D07DB"/>
    <w:rsid w:val="00A747CA"/>
    <w:rsid w:val="00AA7746"/>
    <w:rsid w:val="00B35982"/>
    <w:rsid w:val="00B412D1"/>
    <w:rsid w:val="00B629C9"/>
    <w:rsid w:val="00C60A59"/>
    <w:rsid w:val="00C90087"/>
    <w:rsid w:val="00D734C2"/>
    <w:rsid w:val="00E33F7C"/>
    <w:rsid w:val="00E40B1D"/>
    <w:rsid w:val="00F00291"/>
    <w:rsid w:val="00F633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85099F-17EC-462A-BB09-8408D7C0F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2461"/>
    <w:rPr>
      <w:color w:val="0000FF" w:themeColor="hyperlink"/>
      <w:u w:val="single"/>
    </w:rPr>
  </w:style>
  <w:style w:type="paragraph" w:styleId="NormalWeb">
    <w:name w:val="Normal (Web)"/>
    <w:basedOn w:val="Normal"/>
    <w:uiPriority w:val="99"/>
    <w:semiHidden/>
    <w:unhideWhenUsed/>
    <w:rsid w:val="00B629C9"/>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412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2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173461">
      <w:bodyDiv w:val="1"/>
      <w:marLeft w:val="0"/>
      <w:marRight w:val="0"/>
      <w:marTop w:val="0"/>
      <w:marBottom w:val="0"/>
      <w:divBdr>
        <w:top w:val="none" w:sz="0" w:space="0" w:color="auto"/>
        <w:left w:val="none" w:sz="0" w:space="0" w:color="auto"/>
        <w:bottom w:val="none" w:sz="0" w:space="0" w:color="auto"/>
        <w:right w:val="none" w:sz="0" w:space="0" w:color="auto"/>
      </w:divBdr>
    </w:div>
    <w:div w:id="181552378">
      <w:bodyDiv w:val="1"/>
      <w:marLeft w:val="0"/>
      <w:marRight w:val="0"/>
      <w:marTop w:val="0"/>
      <w:marBottom w:val="0"/>
      <w:divBdr>
        <w:top w:val="none" w:sz="0" w:space="0" w:color="auto"/>
        <w:left w:val="none" w:sz="0" w:space="0" w:color="auto"/>
        <w:bottom w:val="none" w:sz="0" w:space="0" w:color="auto"/>
        <w:right w:val="none" w:sz="0" w:space="0" w:color="auto"/>
      </w:divBdr>
    </w:div>
    <w:div w:id="1332290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b.nrao.edu/nrqz/NTIA_map_bw.gif" TargetMode="External"/><Relationship Id="rId13" Type="http://schemas.openxmlformats.org/officeDocument/2006/relationships/hyperlink" Target="https://dss.gb.nrao.edu/schedule/public" TargetMode="External"/><Relationship Id="rId18" Type="http://schemas.openxmlformats.org/officeDocument/2006/relationships/image" Target="media/image4.em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gb.nrao.edu/nrqz/FCC_Docket_11745_NRQZ.pdf" TargetMode="External"/><Relationship Id="rId12" Type="http://schemas.openxmlformats.org/officeDocument/2006/relationships/hyperlink" Target="http://www.ecfr.gov/cgi-bin/text-idx?SID=f10ae54b1985c25568641f9555a0ea8e&amp;mc=true&amp;node=pt47.1.1&amp;rgn=div5" TargetMode="External"/><Relationship Id="rId17" Type="http://schemas.openxmlformats.org/officeDocument/2006/relationships/hyperlink" Target="http://www.gb.nrao.edu/epo/fieldtrip.shtml" TargetMode="External"/><Relationship Id="rId2" Type="http://schemas.openxmlformats.org/officeDocument/2006/relationships/settings" Target="settings.xml"/><Relationship Id="rId16" Type="http://schemas.openxmlformats.org/officeDocument/2006/relationships/hyperlink" Target="http://www.nrao.edu/pr/2012/skynet/" TargetMode="External"/><Relationship Id="rId20" Type="http://schemas.openxmlformats.org/officeDocument/2006/relationships/image" Target="media/image5.emf"/><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gpo.gov/fdsys/pkg/CFR-2010-title47-vol1/content-detail.html" TargetMode="External"/><Relationship Id="rId5" Type="http://schemas.openxmlformats.org/officeDocument/2006/relationships/hyperlink" Target="http://nanograv.org/" TargetMode="External"/><Relationship Id="rId15" Type="http://schemas.openxmlformats.org/officeDocument/2006/relationships/hyperlink" Target="http://www.nrao.edu/pr/2011/studentpulsar/" TargetMode="External"/><Relationship Id="rId10" Type="http://schemas.openxmlformats.org/officeDocument/2006/relationships/hyperlink" Target="http://www.ntia.doc.gov/osmhome/redbook/redbook.html" TargetMode="External"/><Relationship Id="rId19" Type="http://schemas.openxmlformats.org/officeDocument/2006/relationships/hyperlink" Target="http://www.nrao.edu/index.php/learn/gbsc" TargetMode="External"/><Relationship Id="rId4" Type="http://schemas.openxmlformats.org/officeDocument/2006/relationships/image" Target="media/image1.jpeg"/><Relationship Id="rId9" Type="http://schemas.openxmlformats.org/officeDocument/2006/relationships/image" Target="media/image3.gif"/><Relationship Id="rId14" Type="http://schemas.openxmlformats.org/officeDocument/2006/relationships/hyperlink" Target="http://www.nrao.edu/pr/2007/pulsarcollab/"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2167</Words>
  <Characters>12353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NRAO</Company>
  <LinksUpToDate>false</LinksUpToDate>
  <CharactersWithSpaces>14492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Paulette W. Woody</dc:creator>
  <cp:lastModifiedBy>Barbieri, Allison, KC1ARQ</cp:lastModifiedBy>
  <cp:revision>2</cp:revision>
  <cp:lastPrinted>2015-09-03T19:00:00Z</cp:lastPrinted>
  <dcterms:created xsi:type="dcterms:W3CDTF">2015-09-10T19:45:00Z</dcterms:created>
  <dcterms:modified xsi:type="dcterms:W3CDTF">2015-09-10T19:45:00Z</dcterms:modified>
</cp:coreProperties>
</file>